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96FA4" w:rsidRPr="00996FA4">
        <w:rPr>
          <w:sz w:val="22"/>
        </w:rPr>
        <w:t>Rodrigo Pereira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96FA4">
        <w:rPr>
          <w:sz w:val="22"/>
        </w:rPr>
        <w:t>43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996FA4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996FA4">
        <w:rPr>
          <w:sz w:val="22"/>
        </w:rPr>
        <w:t>24</w:t>
      </w:r>
      <w:r w:rsidR="00D51F45">
        <w:rPr>
          <w:sz w:val="22"/>
        </w:rPr>
        <w:t xml:space="preserve"> fev. 25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96FA4">
        <w:rPr>
          <w:sz w:val="22"/>
        </w:rPr>
        <w:t>Brintellix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F401F">
        <w:t>10.4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FF401F">
        <w:t>36.9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96FA4">
        <w:rPr>
          <w:noProof/>
          <w:sz w:val="24"/>
        </w:rPr>
        <w:t>24 de fevereiro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3D29" w:rsidRDefault="00C33D29">
      <w:r>
        <w:separator/>
      </w:r>
    </w:p>
  </w:endnote>
  <w:endnote w:type="continuationSeparator" w:id="0">
    <w:p w:rsidR="00C33D29" w:rsidRDefault="00C33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33D2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3D29" w:rsidRDefault="00C33D29">
      <w:r>
        <w:separator/>
      </w:r>
    </w:p>
  </w:footnote>
  <w:footnote w:type="continuationSeparator" w:id="0">
    <w:p w:rsidR="00C33D29" w:rsidRDefault="00C33D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59815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5207</cp:revision>
  <cp:lastPrinted>2024-08-06T15:26:00Z</cp:lastPrinted>
  <dcterms:created xsi:type="dcterms:W3CDTF">2016-03-08T22:06:00Z</dcterms:created>
  <dcterms:modified xsi:type="dcterms:W3CDTF">2025-02-24T19:04:00Z</dcterms:modified>
</cp:coreProperties>
</file>