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97F" w:rsidRPr="007B4D2F" w:rsidRDefault="00621B70">
      <w:pPr>
        <w:tabs>
          <w:tab w:val="left" w:pos="6237"/>
        </w:tabs>
        <w:rPr>
          <w:b/>
          <w:sz w:val="44"/>
          <w:szCs w:val="44"/>
        </w:rPr>
      </w:pPr>
      <w:r w:rsidRPr="007B4D2F">
        <w:t xml:space="preserve">                    </w:t>
      </w:r>
      <w:r w:rsidR="00510C7F">
        <w:t xml:space="preserve">  </w:t>
      </w:r>
      <w:r w:rsidRPr="007B4D2F">
        <w:t xml:space="preserve"> </w:t>
      </w:r>
      <w:r w:rsidRPr="007B4D2F">
        <w:rPr>
          <w:b/>
          <w:sz w:val="44"/>
          <w:szCs w:val="44"/>
        </w:rPr>
        <w:t>ELETRONEUROMIOGRAFIA</w:t>
      </w:r>
    </w:p>
    <w:p w:rsidR="0004797F" w:rsidRPr="007B4D2F" w:rsidRDefault="0004797F">
      <w:pPr>
        <w:tabs>
          <w:tab w:val="left" w:pos="6237"/>
        </w:tabs>
      </w:pPr>
    </w:p>
    <w:p w:rsidR="0004797F" w:rsidRPr="007B4D2F" w:rsidRDefault="00B92BCC" w:rsidP="00621B70">
      <w:pPr>
        <w:tabs>
          <w:tab w:val="left" w:pos="6237"/>
        </w:tabs>
        <w:rPr>
          <w:sz w:val="32"/>
        </w:rPr>
      </w:pPr>
      <w:r w:rsidRPr="007B4D2F">
        <w:t xml:space="preserve">                           </w:t>
      </w:r>
    </w:p>
    <w:p w:rsidR="00377F74" w:rsidRPr="00377F74" w:rsidRDefault="00377F74" w:rsidP="00377F74">
      <w:pPr>
        <w:tabs>
          <w:tab w:val="left" w:pos="6237"/>
        </w:tabs>
        <w:rPr>
          <w:b/>
          <w:sz w:val="32"/>
          <w:szCs w:val="32"/>
        </w:rPr>
      </w:pPr>
      <w:r w:rsidRPr="00377F74">
        <w:rPr>
          <w:b/>
          <w:sz w:val="32"/>
          <w:szCs w:val="32"/>
        </w:rPr>
        <w:t xml:space="preserve">PACIENTE: </w:t>
      </w:r>
      <w:r w:rsidR="0019582C">
        <w:rPr>
          <w:b/>
          <w:sz w:val="32"/>
          <w:szCs w:val="32"/>
        </w:rPr>
        <w:t>Alberique Pinheiro Neto</w:t>
      </w:r>
      <w:r>
        <w:rPr>
          <w:b/>
          <w:sz w:val="32"/>
          <w:szCs w:val="32"/>
        </w:rPr>
        <w:t xml:space="preserve">  ID:</w:t>
      </w:r>
      <w:r w:rsidR="00AA3495">
        <w:rPr>
          <w:b/>
          <w:sz w:val="32"/>
          <w:szCs w:val="32"/>
        </w:rPr>
        <w:t>2</w:t>
      </w:r>
      <w:r w:rsidR="002332D3">
        <w:rPr>
          <w:b/>
          <w:sz w:val="32"/>
          <w:szCs w:val="32"/>
        </w:rPr>
        <w:t>9</w:t>
      </w:r>
      <w:r w:rsidR="005E29F5">
        <w:rPr>
          <w:b/>
          <w:sz w:val="32"/>
          <w:szCs w:val="32"/>
        </w:rPr>
        <w:t>1</w:t>
      </w:r>
      <w:r w:rsidR="006744A1">
        <w:rPr>
          <w:b/>
          <w:sz w:val="32"/>
          <w:szCs w:val="32"/>
        </w:rPr>
        <w:t>8</w:t>
      </w:r>
      <w:r w:rsidR="0019582C">
        <w:rPr>
          <w:b/>
          <w:sz w:val="32"/>
          <w:szCs w:val="32"/>
        </w:rPr>
        <w:t>2</w:t>
      </w:r>
    </w:p>
    <w:p w:rsidR="00377F74" w:rsidRPr="00377F74" w:rsidRDefault="00377F74" w:rsidP="00377F74">
      <w:pPr>
        <w:tabs>
          <w:tab w:val="left" w:pos="6237"/>
        </w:tabs>
        <w:rPr>
          <w:b/>
          <w:sz w:val="32"/>
          <w:szCs w:val="32"/>
        </w:rPr>
      </w:pPr>
      <w:r w:rsidRPr="00377F74">
        <w:rPr>
          <w:b/>
          <w:sz w:val="32"/>
          <w:szCs w:val="32"/>
        </w:rPr>
        <w:t>IDADE:</w:t>
      </w:r>
      <w:r w:rsidR="0019582C">
        <w:rPr>
          <w:b/>
          <w:sz w:val="32"/>
          <w:szCs w:val="32"/>
        </w:rPr>
        <w:t>64</w:t>
      </w:r>
      <w:r w:rsidR="00A47A84">
        <w:rPr>
          <w:b/>
          <w:sz w:val="32"/>
          <w:szCs w:val="32"/>
        </w:rPr>
        <w:t xml:space="preserve"> </w:t>
      </w:r>
      <w:r w:rsidRPr="00377F74">
        <w:rPr>
          <w:b/>
          <w:sz w:val="32"/>
          <w:szCs w:val="32"/>
        </w:rPr>
        <w:t xml:space="preserve">anos SEXO: </w:t>
      </w:r>
      <w:r w:rsidR="00E3042E">
        <w:rPr>
          <w:b/>
          <w:sz w:val="32"/>
          <w:szCs w:val="32"/>
        </w:rPr>
        <w:t>M</w:t>
      </w:r>
      <w:r w:rsidRPr="00377F74">
        <w:rPr>
          <w:b/>
          <w:sz w:val="32"/>
          <w:szCs w:val="32"/>
        </w:rPr>
        <w:t xml:space="preserve">                      </w:t>
      </w:r>
    </w:p>
    <w:p w:rsidR="00322FB3" w:rsidRDefault="00377F74" w:rsidP="00377F74">
      <w:pPr>
        <w:tabs>
          <w:tab w:val="left" w:pos="6237"/>
        </w:tabs>
        <w:rPr>
          <w:b/>
          <w:sz w:val="32"/>
          <w:szCs w:val="32"/>
        </w:rPr>
      </w:pPr>
      <w:r w:rsidRPr="00377F74">
        <w:rPr>
          <w:b/>
          <w:sz w:val="32"/>
          <w:szCs w:val="32"/>
        </w:rPr>
        <w:t xml:space="preserve">DATA DO EXAME: </w:t>
      </w:r>
      <w:bookmarkStart w:id="0" w:name="_GoBack"/>
      <w:bookmarkEnd w:id="0"/>
      <w:r w:rsidR="006744A1">
        <w:rPr>
          <w:b/>
          <w:sz w:val="32"/>
          <w:szCs w:val="32"/>
        </w:rPr>
        <w:t>5 fev. 25</w:t>
      </w:r>
    </w:p>
    <w:p w:rsidR="0004797F" w:rsidRPr="00621B70" w:rsidRDefault="00621B70" w:rsidP="00377F74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  <w:r w:rsidRPr="00621B70">
        <w:rPr>
          <w:b/>
          <w:bCs/>
          <w:color w:val="000000"/>
          <w:sz w:val="32"/>
          <w:szCs w:val="32"/>
        </w:rPr>
        <w:t>SEGMENTO ESTUDADO: Membros</w:t>
      </w:r>
      <w:r w:rsidR="004B62FE">
        <w:rPr>
          <w:b/>
          <w:bCs/>
          <w:color w:val="000000"/>
          <w:sz w:val="32"/>
          <w:szCs w:val="32"/>
        </w:rPr>
        <w:t xml:space="preserve"> superiores</w:t>
      </w:r>
      <w:r w:rsidR="00815C09">
        <w:rPr>
          <w:b/>
          <w:bCs/>
          <w:color w:val="000000"/>
          <w:sz w:val="32"/>
          <w:szCs w:val="32"/>
        </w:rPr>
        <w:t>/</w:t>
      </w:r>
      <w:r w:rsidRPr="00621B70">
        <w:rPr>
          <w:b/>
          <w:bCs/>
          <w:color w:val="000000"/>
          <w:sz w:val="32"/>
          <w:szCs w:val="32"/>
        </w:rPr>
        <w:t>inferiores</w:t>
      </w:r>
    </w:p>
    <w:p w:rsidR="00621B70" w:rsidRDefault="00621B70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</w:p>
    <w:p w:rsidR="001F3703" w:rsidRDefault="00621B70">
      <w:pPr>
        <w:tabs>
          <w:tab w:val="left" w:pos="6237"/>
        </w:tabs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32"/>
          <w:szCs w:val="32"/>
        </w:rPr>
        <w:t>RELATÓRIO:</w:t>
      </w:r>
      <w:r>
        <w:rPr>
          <w:color w:val="000000"/>
          <w:sz w:val="32"/>
          <w:szCs w:val="32"/>
        </w:rPr>
        <w:br/>
      </w:r>
    </w:p>
    <w:p w:rsidR="00CB1564" w:rsidRDefault="00621B70" w:rsidP="00CB1564">
      <w:pPr>
        <w:tabs>
          <w:tab w:val="left" w:pos="6237"/>
        </w:tabs>
        <w:rPr>
          <w:b/>
          <w:bCs/>
          <w:color w:val="000000"/>
          <w:sz w:val="24"/>
          <w:szCs w:val="24"/>
        </w:rPr>
      </w:pPr>
      <w:r w:rsidRPr="00781CDF">
        <w:rPr>
          <w:b/>
          <w:bCs/>
          <w:color w:val="000000"/>
          <w:sz w:val="24"/>
          <w:szCs w:val="24"/>
        </w:rPr>
        <w:t>As velocidades de condução nervosa sensitiva</w:t>
      </w:r>
      <w:r w:rsidR="00C0397E" w:rsidRPr="00781CDF">
        <w:rPr>
          <w:b/>
          <w:bCs/>
          <w:color w:val="000000"/>
          <w:sz w:val="24"/>
          <w:szCs w:val="24"/>
        </w:rPr>
        <w:t xml:space="preserve"> </w:t>
      </w:r>
      <w:r w:rsidR="00CB1564">
        <w:rPr>
          <w:b/>
          <w:bCs/>
          <w:color w:val="000000"/>
          <w:sz w:val="24"/>
          <w:szCs w:val="24"/>
        </w:rPr>
        <w:t xml:space="preserve">estao </w:t>
      </w:r>
      <w:r w:rsidR="00F93A11">
        <w:rPr>
          <w:b/>
          <w:bCs/>
          <w:color w:val="000000"/>
          <w:sz w:val="24"/>
          <w:szCs w:val="24"/>
        </w:rPr>
        <w:t>diminuidas</w:t>
      </w:r>
      <w:r w:rsidR="00510C7F">
        <w:rPr>
          <w:b/>
          <w:bCs/>
          <w:color w:val="000000"/>
          <w:sz w:val="24"/>
          <w:szCs w:val="24"/>
        </w:rPr>
        <w:t xml:space="preserve"> </w:t>
      </w:r>
      <w:r w:rsidR="00A979E5">
        <w:rPr>
          <w:b/>
          <w:bCs/>
          <w:color w:val="000000"/>
          <w:sz w:val="24"/>
          <w:szCs w:val="24"/>
        </w:rPr>
        <w:t xml:space="preserve"> </w:t>
      </w:r>
      <w:r w:rsidR="00CB3B16" w:rsidRPr="00781CDF">
        <w:rPr>
          <w:b/>
          <w:bCs/>
          <w:color w:val="000000"/>
          <w:sz w:val="24"/>
          <w:szCs w:val="24"/>
        </w:rPr>
        <w:t xml:space="preserve">nos nervos </w:t>
      </w:r>
      <w:r w:rsidR="007A76B7">
        <w:rPr>
          <w:b/>
          <w:bCs/>
          <w:color w:val="000000"/>
          <w:sz w:val="24"/>
          <w:szCs w:val="24"/>
        </w:rPr>
        <w:t>examinado</w:t>
      </w:r>
      <w:r w:rsidR="00CB3B16" w:rsidRPr="00781CDF">
        <w:rPr>
          <w:b/>
          <w:bCs/>
          <w:color w:val="000000"/>
          <w:sz w:val="24"/>
          <w:szCs w:val="24"/>
        </w:rPr>
        <w:t>s</w:t>
      </w:r>
      <w:r w:rsidRPr="00781CDF">
        <w:rPr>
          <w:b/>
          <w:bCs/>
          <w:color w:val="000000"/>
          <w:sz w:val="24"/>
          <w:szCs w:val="24"/>
        </w:rPr>
        <w:t>.</w:t>
      </w:r>
      <w:r w:rsidRPr="00781CDF">
        <w:rPr>
          <w:color w:val="000000"/>
          <w:sz w:val="24"/>
          <w:szCs w:val="24"/>
        </w:rPr>
        <w:br/>
      </w:r>
      <w:r w:rsidRPr="00781CDF">
        <w:rPr>
          <w:b/>
          <w:bCs/>
          <w:color w:val="000000"/>
          <w:sz w:val="24"/>
          <w:szCs w:val="24"/>
        </w:rPr>
        <w:t>As amplitudes dos potenciais de ação composto sensitivo</w:t>
      </w:r>
      <w:r w:rsidR="00EB7830">
        <w:rPr>
          <w:b/>
          <w:bCs/>
          <w:color w:val="000000"/>
          <w:sz w:val="24"/>
          <w:szCs w:val="24"/>
        </w:rPr>
        <w:t xml:space="preserve"> </w:t>
      </w:r>
      <w:r w:rsidR="00CB1564" w:rsidRPr="00CB1564">
        <w:rPr>
          <w:b/>
          <w:bCs/>
          <w:color w:val="000000"/>
          <w:sz w:val="24"/>
          <w:szCs w:val="24"/>
        </w:rPr>
        <w:t xml:space="preserve">estao </w:t>
      </w:r>
      <w:r w:rsidR="00F93A11">
        <w:rPr>
          <w:b/>
          <w:bCs/>
          <w:color w:val="000000"/>
          <w:sz w:val="24"/>
          <w:szCs w:val="24"/>
        </w:rPr>
        <w:t>diminuidas</w:t>
      </w:r>
      <w:r w:rsidR="00510C7F">
        <w:rPr>
          <w:b/>
          <w:bCs/>
          <w:color w:val="000000"/>
          <w:sz w:val="24"/>
          <w:szCs w:val="24"/>
        </w:rPr>
        <w:t xml:space="preserve"> </w:t>
      </w:r>
      <w:r w:rsidR="00CB1564" w:rsidRPr="00CB1564">
        <w:rPr>
          <w:b/>
          <w:bCs/>
          <w:color w:val="000000"/>
          <w:sz w:val="24"/>
          <w:szCs w:val="24"/>
        </w:rPr>
        <w:t xml:space="preserve"> nos nervos examinados.</w:t>
      </w:r>
    </w:p>
    <w:p w:rsidR="00CB1564" w:rsidRDefault="00621B70" w:rsidP="00CB1564">
      <w:pPr>
        <w:tabs>
          <w:tab w:val="left" w:pos="6237"/>
        </w:tabs>
        <w:rPr>
          <w:b/>
          <w:bCs/>
          <w:color w:val="000000"/>
          <w:sz w:val="24"/>
          <w:szCs w:val="24"/>
        </w:rPr>
      </w:pPr>
      <w:r w:rsidRPr="00781CDF">
        <w:rPr>
          <w:b/>
          <w:bCs/>
          <w:color w:val="000000"/>
          <w:sz w:val="24"/>
          <w:szCs w:val="24"/>
        </w:rPr>
        <w:t xml:space="preserve">As velocidades de condução nervosa motora </w:t>
      </w:r>
      <w:r w:rsidR="00CB1564" w:rsidRPr="00CB1564">
        <w:rPr>
          <w:b/>
          <w:bCs/>
          <w:color w:val="000000"/>
          <w:sz w:val="24"/>
          <w:szCs w:val="24"/>
        </w:rPr>
        <w:t xml:space="preserve">estao </w:t>
      </w:r>
      <w:r w:rsidR="00510C7F">
        <w:rPr>
          <w:b/>
          <w:bCs/>
          <w:color w:val="000000"/>
          <w:sz w:val="24"/>
          <w:szCs w:val="24"/>
        </w:rPr>
        <w:t>diminuidas</w:t>
      </w:r>
      <w:r w:rsidR="00CB1564" w:rsidRPr="00CB1564">
        <w:rPr>
          <w:b/>
          <w:bCs/>
          <w:color w:val="000000"/>
          <w:sz w:val="24"/>
          <w:szCs w:val="24"/>
        </w:rPr>
        <w:t xml:space="preserve">  nos nervos examinados.</w:t>
      </w:r>
    </w:p>
    <w:p w:rsidR="00CB1564" w:rsidRDefault="00621B70" w:rsidP="00CB1564">
      <w:pPr>
        <w:tabs>
          <w:tab w:val="left" w:pos="6237"/>
        </w:tabs>
        <w:rPr>
          <w:b/>
          <w:bCs/>
          <w:color w:val="000000"/>
          <w:sz w:val="24"/>
          <w:szCs w:val="24"/>
        </w:rPr>
      </w:pPr>
      <w:r w:rsidRPr="00781CDF">
        <w:rPr>
          <w:b/>
          <w:bCs/>
          <w:color w:val="000000"/>
          <w:sz w:val="24"/>
          <w:szCs w:val="24"/>
        </w:rPr>
        <w:t xml:space="preserve">As amplitudes dos potenciais de ação composto motor </w:t>
      </w:r>
      <w:r w:rsidR="00CB1564" w:rsidRPr="00CB1564">
        <w:rPr>
          <w:b/>
          <w:bCs/>
          <w:color w:val="000000"/>
          <w:sz w:val="24"/>
          <w:szCs w:val="24"/>
        </w:rPr>
        <w:t>estao diminuidas  nos nervos examinados.</w:t>
      </w:r>
    </w:p>
    <w:p w:rsidR="004B62FE" w:rsidRPr="00781CDF" w:rsidRDefault="004B62FE" w:rsidP="00CB1564">
      <w:pPr>
        <w:tabs>
          <w:tab w:val="left" w:pos="6237"/>
        </w:tabs>
        <w:rPr>
          <w:b/>
          <w:bCs/>
          <w:color w:val="000000"/>
          <w:sz w:val="24"/>
          <w:szCs w:val="24"/>
        </w:rPr>
      </w:pPr>
      <w:r w:rsidRPr="00781CDF">
        <w:rPr>
          <w:b/>
          <w:bCs/>
          <w:color w:val="000000"/>
          <w:sz w:val="24"/>
          <w:szCs w:val="24"/>
        </w:rPr>
        <w:t xml:space="preserve">A onda F,obtida no nervo ulnar D e E, esta </w:t>
      </w:r>
      <w:r w:rsidR="00CB1564">
        <w:rPr>
          <w:b/>
          <w:bCs/>
          <w:color w:val="000000"/>
          <w:sz w:val="24"/>
          <w:szCs w:val="24"/>
        </w:rPr>
        <w:t>com latencia prolongada e am</w:t>
      </w:r>
      <w:r w:rsidR="003F5DEA">
        <w:rPr>
          <w:b/>
          <w:bCs/>
          <w:color w:val="000000"/>
          <w:sz w:val="24"/>
          <w:szCs w:val="24"/>
        </w:rPr>
        <w:t>p</w:t>
      </w:r>
      <w:r w:rsidR="00CB1564">
        <w:rPr>
          <w:b/>
          <w:bCs/>
          <w:color w:val="000000"/>
          <w:sz w:val="24"/>
          <w:szCs w:val="24"/>
        </w:rPr>
        <w:t>litude diminuida bilateralmente.</w:t>
      </w:r>
    </w:p>
    <w:p w:rsidR="00510C7F" w:rsidRDefault="00621B70">
      <w:pPr>
        <w:tabs>
          <w:tab w:val="left" w:pos="6237"/>
        </w:tabs>
        <w:rPr>
          <w:b/>
          <w:bCs/>
          <w:color w:val="000000"/>
          <w:sz w:val="24"/>
          <w:szCs w:val="24"/>
        </w:rPr>
      </w:pPr>
      <w:r w:rsidRPr="00781CDF">
        <w:rPr>
          <w:b/>
          <w:bCs/>
          <w:color w:val="000000"/>
          <w:sz w:val="24"/>
          <w:szCs w:val="24"/>
        </w:rPr>
        <w:t>O reflexo H, obtidos nos nervos tibial D e E</w:t>
      </w:r>
      <w:r w:rsidR="007A76B7">
        <w:rPr>
          <w:b/>
          <w:bCs/>
          <w:color w:val="000000"/>
          <w:sz w:val="24"/>
          <w:szCs w:val="24"/>
        </w:rPr>
        <w:t xml:space="preserve"> </w:t>
      </w:r>
      <w:r w:rsidR="00CB1564" w:rsidRPr="00CB1564">
        <w:rPr>
          <w:b/>
          <w:bCs/>
          <w:color w:val="000000"/>
          <w:sz w:val="24"/>
          <w:szCs w:val="24"/>
        </w:rPr>
        <w:t xml:space="preserve">esta </w:t>
      </w:r>
      <w:r w:rsidR="00510C7F" w:rsidRPr="00510C7F">
        <w:rPr>
          <w:b/>
          <w:bCs/>
          <w:color w:val="000000"/>
          <w:sz w:val="24"/>
          <w:szCs w:val="24"/>
        </w:rPr>
        <w:t>com latencia prolongada e amplitude diminuida bilateralmente</w:t>
      </w:r>
      <w:r w:rsidR="00510C7F">
        <w:rPr>
          <w:b/>
          <w:bCs/>
          <w:color w:val="000000"/>
          <w:sz w:val="24"/>
          <w:szCs w:val="24"/>
        </w:rPr>
        <w:t>.</w:t>
      </w:r>
    </w:p>
    <w:p w:rsidR="00621B70" w:rsidRPr="00781CDF" w:rsidRDefault="00510C7F">
      <w:pPr>
        <w:tabs>
          <w:tab w:val="left" w:pos="6237"/>
        </w:tabs>
        <w:rPr>
          <w:b/>
          <w:bCs/>
          <w:color w:val="000000"/>
          <w:sz w:val="24"/>
          <w:szCs w:val="24"/>
        </w:rPr>
      </w:pPr>
      <w:r w:rsidRPr="00510C7F">
        <w:rPr>
          <w:b/>
          <w:bCs/>
          <w:color w:val="000000"/>
          <w:sz w:val="24"/>
          <w:szCs w:val="24"/>
        </w:rPr>
        <w:t xml:space="preserve"> </w:t>
      </w:r>
      <w:r w:rsidR="00621B70" w:rsidRPr="00781CDF">
        <w:rPr>
          <w:b/>
          <w:bCs/>
          <w:color w:val="000000"/>
          <w:sz w:val="24"/>
          <w:szCs w:val="24"/>
        </w:rPr>
        <w:t xml:space="preserve">Os eletromiogramas </w:t>
      </w:r>
      <w:r w:rsidR="00E3042E">
        <w:rPr>
          <w:b/>
          <w:bCs/>
          <w:color w:val="000000"/>
          <w:sz w:val="24"/>
          <w:szCs w:val="24"/>
        </w:rPr>
        <w:t>estao normais</w:t>
      </w:r>
      <w:r>
        <w:rPr>
          <w:b/>
          <w:bCs/>
          <w:color w:val="000000"/>
          <w:sz w:val="24"/>
          <w:szCs w:val="24"/>
        </w:rPr>
        <w:t xml:space="preserve"> nos musculos indicados</w:t>
      </w:r>
      <w:r w:rsidR="00F93A11">
        <w:rPr>
          <w:b/>
          <w:bCs/>
          <w:color w:val="000000"/>
          <w:sz w:val="24"/>
          <w:szCs w:val="24"/>
        </w:rPr>
        <w:t>;</w:t>
      </w:r>
      <w:r w:rsidR="008917A6">
        <w:rPr>
          <w:b/>
          <w:bCs/>
          <w:color w:val="000000"/>
          <w:sz w:val="24"/>
          <w:szCs w:val="24"/>
        </w:rPr>
        <w:t>nao</w:t>
      </w:r>
      <w:r w:rsidR="00621B70" w:rsidRPr="00781CDF">
        <w:rPr>
          <w:b/>
          <w:bCs/>
          <w:color w:val="000000"/>
          <w:sz w:val="24"/>
          <w:szCs w:val="24"/>
        </w:rPr>
        <w:t xml:space="preserve"> foram registrados</w:t>
      </w:r>
      <w:r w:rsidR="00405C4F" w:rsidRPr="00781CDF">
        <w:rPr>
          <w:b/>
          <w:bCs/>
          <w:color w:val="000000"/>
          <w:sz w:val="24"/>
          <w:szCs w:val="24"/>
        </w:rPr>
        <w:t xml:space="preserve"> </w:t>
      </w:r>
      <w:r w:rsidR="00621B70" w:rsidRPr="00781CDF">
        <w:rPr>
          <w:b/>
          <w:bCs/>
          <w:color w:val="000000"/>
          <w:sz w:val="24"/>
          <w:szCs w:val="24"/>
        </w:rPr>
        <w:t>potenciais de fibrilação e</w:t>
      </w:r>
      <w:r w:rsidR="003F5DEA">
        <w:rPr>
          <w:b/>
          <w:bCs/>
          <w:color w:val="000000"/>
          <w:sz w:val="24"/>
          <w:szCs w:val="24"/>
        </w:rPr>
        <w:t xml:space="preserve"> </w:t>
      </w:r>
      <w:r w:rsidR="00621B70" w:rsidRPr="00781CDF">
        <w:rPr>
          <w:b/>
          <w:bCs/>
          <w:color w:val="000000"/>
          <w:sz w:val="24"/>
          <w:szCs w:val="24"/>
        </w:rPr>
        <w:t>ondas agudas positivas.</w:t>
      </w:r>
    </w:p>
    <w:p w:rsidR="00621B70" w:rsidRDefault="00621B70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</w:p>
    <w:p w:rsidR="001F3703" w:rsidRDefault="001F3703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</w:p>
    <w:p w:rsidR="00781CDF" w:rsidRPr="00781CDF" w:rsidRDefault="00621B70">
      <w:pPr>
        <w:tabs>
          <w:tab w:val="left" w:pos="6237"/>
        </w:tabs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32"/>
          <w:szCs w:val="32"/>
        </w:rPr>
        <w:t>CONCLUSÃO:</w:t>
      </w:r>
      <w:r>
        <w:rPr>
          <w:color w:val="000000"/>
          <w:sz w:val="32"/>
          <w:szCs w:val="32"/>
        </w:rPr>
        <w:br/>
      </w:r>
      <w:r w:rsidRPr="00781CDF">
        <w:rPr>
          <w:b/>
          <w:bCs/>
          <w:color w:val="000000"/>
          <w:sz w:val="24"/>
          <w:szCs w:val="24"/>
        </w:rPr>
        <w:t>Quadro eletroneuromiografico de processo neurológico periférico</w:t>
      </w:r>
      <w:r w:rsidR="00781CDF" w:rsidRPr="00781CDF">
        <w:rPr>
          <w:b/>
          <w:bCs/>
          <w:color w:val="000000"/>
          <w:sz w:val="24"/>
          <w:szCs w:val="24"/>
        </w:rPr>
        <w:t xml:space="preserve"> </w:t>
      </w:r>
      <w:r w:rsidRPr="00781CDF">
        <w:rPr>
          <w:b/>
          <w:bCs/>
          <w:color w:val="000000"/>
          <w:sz w:val="24"/>
          <w:szCs w:val="24"/>
        </w:rPr>
        <w:t>compatível com</w:t>
      </w:r>
    </w:p>
    <w:p w:rsidR="00781CDF" w:rsidRDefault="00781CDF">
      <w:pPr>
        <w:tabs>
          <w:tab w:val="left" w:pos="6237"/>
        </w:tabs>
        <w:rPr>
          <w:b/>
          <w:bCs/>
          <w:color w:val="000000"/>
          <w:sz w:val="28"/>
          <w:szCs w:val="28"/>
        </w:rPr>
      </w:pPr>
    </w:p>
    <w:p w:rsidR="005E29F5" w:rsidRDefault="00781CDF">
      <w:pPr>
        <w:tabs>
          <w:tab w:val="left" w:pos="6237"/>
        </w:tabs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P</w:t>
      </w:r>
      <w:r w:rsidR="00621B70" w:rsidRPr="00621B70">
        <w:rPr>
          <w:b/>
          <w:bCs/>
          <w:color w:val="000000"/>
          <w:sz w:val="28"/>
          <w:szCs w:val="28"/>
        </w:rPr>
        <w:t>ol</w:t>
      </w:r>
      <w:r w:rsidR="00707302">
        <w:rPr>
          <w:b/>
          <w:bCs/>
          <w:color w:val="000000"/>
          <w:sz w:val="28"/>
          <w:szCs w:val="28"/>
        </w:rPr>
        <w:t>ineuropatia periférica</w:t>
      </w:r>
      <w:r w:rsidR="005D7067">
        <w:rPr>
          <w:b/>
          <w:bCs/>
          <w:color w:val="000000"/>
          <w:sz w:val="28"/>
          <w:szCs w:val="28"/>
        </w:rPr>
        <w:t xml:space="preserve"> sensitivo-</w:t>
      </w:r>
      <w:r w:rsidR="00EB7830">
        <w:rPr>
          <w:b/>
          <w:bCs/>
          <w:color w:val="000000"/>
          <w:sz w:val="28"/>
          <w:szCs w:val="28"/>
        </w:rPr>
        <w:t>motora</w:t>
      </w:r>
      <w:r w:rsidR="005E29F5">
        <w:rPr>
          <w:b/>
          <w:bCs/>
          <w:color w:val="000000"/>
          <w:sz w:val="28"/>
          <w:szCs w:val="28"/>
        </w:rPr>
        <w:t xml:space="preserve"> cronica,</w:t>
      </w:r>
      <w:r w:rsidR="00EB7830">
        <w:rPr>
          <w:b/>
          <w:bCs/>
          <w:color w:val="000000"/>
          <w:sz w:val="28"/>
          <w:szCs w:val="28"/>
        </w:rPr>
        <w:t xml:space="preserve"> desmielinizante </w:t>
      </w:r>
      <w:r w:rsidR="002D269D">
        <w:rPr>
          <w:b/>
          <w:bCs/>
          <w:color w:val="000000"/>
          <w:sz w:val="28"/>
          <w:szCs w:val="28"/>
        </w:rPr>
        <w:t>e</w:t>
      </w:r>
      <w:r w:rsidR="003F5DEA">
        <w:rPr>
          <w:b/>
          <w:bCs/>
          <w:color w:val="000000"/>
          <w:sz w:val="28"/>
          <w:szCs w:val="28"/>
        </w:rPr>
        <w:t xml:space="preserve"> </w:t>
      </w:r>
    </w:p>
    <w:p w:rsidR="00EA61DF" w:rsidRDefault="00A24931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28"/>
          <w:szCs w:val="28"/>
        </w:rPr>
        <w:t>a</w:t>
      </w:r>
      <w:r w:rsidR="001F3703">
        <w:rPr>
          <w:b/>
          <w:bCs/>
          <w:color w:val="000000"/>
          <w:sz w:val="28"/>
          <w:szCs w:val="28"/>
        </w:rPr>
        <w:t>xonal</w:t>
      </w:r>
      <w:r w:rsidR="005E29F5">
        <w:rPr>
          <w:b/>
          <w:bCs/>
          <w:color w:val="000000"/>
          <w:sz w:val="28"/>
          <w:szCs w:val="28"/>
        </w:rPr>
        <w:t>,</w:t>
      </w:r>
      <w:r w:rsidR="0085466D">
        <w:rPr>
          <w:b/>
          <w:bCs/>
          <w:color w:val="000000"/>
          <w:sz w:val="28"/>
          <w:szCs w:val="28"/>
        </w:rPr>
        <w:t xml:space="preserve"> </w:t>
      </w:r>
      <w:r w:rsidR="000965F8">
        <w:rPr>
          <w:b/>
          <w:bCs/>
          <w:color w:val="000000"/>
          <w:sz w:val="28"/>
          <w:szCs w:val="28"/>
        </w:rPr>
        <w:t xml:space="preserve"> </w:t>
      </w:r>
      <w:r w:rsidR="00322FB3">
        <w:rPr>
          <w:b/>
          <w:bCs/>
          <w:color w:val="000000"/>
          <w:sz w:val="28"/>
          <w:szCs w:val="28"/>
        </w:rPr>
        <w:t xml:space="preserve">de predominio distal em </w:t>
      </w:r>
      <w:r w:rsidR="00F93A11">
        <w:rPr>
          <w:b/>
          <w:bCs/>
          <w:color w:val="000000"/>
          <w:sz w:val="28"/>
          <w:szCs w:val="28"/>
        </w:rPr>
        <w:t>m</w:t>
      </w:r>
      <w:r w:rsidR="00322FB3">
        <w:rPr>
          <w:b/>
          <w:bCs/>
          <w:color w:val="000000"/>
          <w:sz w:val="28"/>
          <w:szCs w:val="28"/>
        </w:rPr>
        <w:t>embros inferiores</w:t>
      </w:r>
      <w:r w:rsidR="006744A1">
        <w:rPr>
          <w:b/>
          <w:bCs/>
          <w:color w:val="000000"/>
          <w:sz w:val="28"/>
          <w:szCs w:val="28"/>
        </w:rPr>
        <w:t>.</w:t>
      </w:r>
    </w:p>
    <w:p w:rsidR="003F5DEA" w:rsidRDefault="003F5DEA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</w:p>
    <w:p w:rsidR="00F93A11" w:rsidRDefault="00F93A11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</w:p>
    <w:p w:rsidR="003F5DEA" w:rsidRDefault="003F5DEA">
      <w:pPr>
        <w:tabs>
          <w:tab w:val="left" w:pos="6237"/>
        </w:tabs>
        <w:rPr>
          <w:b/>
          <w:bCs/>
          <w:color w:val="000000"/>
          <w:sz w:val="32"/>
          <w:szCs w:val="32"/>
        </w:rPr>
      </w:pPr>
    </w:p>
    <w:p w:rsidR="00621B70" w:rsidRPr="003F5DEA" w:rsidRDefault="005D7067">
      <w:pPr>
        <w:tabs>
          <w:tab w:val="left" w:pos="6237"/>
        </w:tabs>
        <w:rPr>
          <w:b/>
          <w:bCs/>
          <w:color w:val="000000"/>
          <w:sz w:val="32"/>
          <w:szCs w:val="32"/>
          <w:lang w:val="en-US"/>
        </w:rPr>
      </w:pPr>
      <w:r w:rsidRPr="00510C7F">
        <w:rPr>
          <w:b/>
          <w:bCs/>
          <w:color w:val="000000"/>
          <w:sz w:val="32"/>
          <w:szCs w:val="32"/>
        </w:rPr>
        <w:t xml:space="preserve">                                                                 </w:t>
      </w:r>
      <w:proofErr w:type="spellStart"/>
      <w:r w:rsidR="00621B70" w:rsidRPr="003F5DEA">
        <w:rPr>
          <w:b/>
          <w:bCs/>
          <w:color w:val="000000"/>
          <w:sz w:val="32"/>
          <w:szCs w:val="32"/>
          <w:lang w:val="en-US"/>
        </w:rPr>
        <w:t>Dr</w:t>
      </w:r>
      <w:r w:rsidR="00405C4F" w:rsidRPr="003F5DEA">
        <w:rPr>
          <w:b/>
          <w:bCs/>
          <w:color w:val="000000"/>
          <w:sz w:val="32"/>
          <w:szCs w:val="32"/>
          <w:lang w:val="en-US"/>
        </w:rPr>
        <w:t>.</w:t>
      </w:r>
      <w:r w:rsidR="00621B70" w:rsidRPr="003F5DEA">
        <w:rPr>
          <w:b/>
          <w:bCs/>
          <w:color w:val="000000"/>
          <w:sz w:val="32"/>
          <w:szCs w:val="32"/>
          <w:lang w:val="en-US"/>
        </w:rPr>
        <w:t>Claudio</w:t>
      </w:r>
      <w:proofErr w:type="spellEnd"/>
      <w:r w:rsidR="00621B70" w:rsidRPr="003F5DEA">
        <w:rPr>
          <w:b/>
          <w:bCs/>
          <w:color w:val="000000"/>
          <w:sz w:val="32"/>
          <w:szCs w:val="32"/>
          <w:lang w:val="en-US"/>
        </w:rPr>
        <w:t xml:space="preserve"> Oppenheimer</w:t>
      </w:r>
    </w:p>
    <w:p w:rsidR="00621B70" w:rsidRPr="00F6126E" w:rsidRDefault="0067593F">
      <w:pPr>
        <w:tabs>
          <w:tab w:val="left" w:pos="6237"/>
        </w:tabs>
        <w:rPr>
          <w:lang w:val="en-US"/>
        </w:rPr>
      </w:pPr>
      <w:r w:rsidRPr="003F5DEA">
        <w:rPr>
          <w:b/>
          <w:bCs/>
          <w:color w:val="000000"/>
          <w:sz w:val="24"/>
          <w:szCs w:val="24"/>
          <w:lang w:val="en-US"/>
        </w:rPr>
        <w:t xml:space="preserve">    </w:t>
      </w:r>
      <w:r w:rsidR="00621B70" w:rsidRPr="003F5DEA">
        <w:rPr>
          <w:b/>
          <w:bCs/>
          <w:color w:val="000000"/>
          <w:sz w:val="24"/>
          <w:szCs w:val="24"/>
          <w:lang w:val="en-US"/>
        </w:rPr>
        <w:t xml:space="preserve"> </w:t>
      </w:r>
      <w:r w:rsidR="005D7067" w:rsidRPr="003F5DEA">
        <w:rPr>
          <w:b/>
          <w:bCs/>
          <w:color w:val="000000"/>
          <w:sz w:val="24"/>
          <w:szCs w:val="24"/>
          <w:lang w:val="en-US"/>
        </w:rPr>
        <w:t xml:space="preserve">                                                                                    </w:t>
      </w:r>
      <w:r w:rsidR="00621B70" w:rsidRPr="00F6126E">
        <w:rPr>
          <w:b/>
          <w:bCs/>
          <w:color w:val="000000"/>
          <w:lang w:val="en-US"/>
        </w:rPr>
        <w:t>CRMDF</w:t>
      </w:r>
      <w:proofErr w:type="gramStart"/>
      <w:r w:rsidR="00621B70" w:rsidRPr="00F6126E">
        <w:rPr>
          <w:b/>
          <w:bCs/>
          <w:color w:val="000000"/>
          <w:lang w:val="en-US"/>
        </w:rPr>
        <w:t>:11095</w:t>
      </w:r>
      <w:proofErr w:type="gramEnd"/>
      <w:r w:rsidRPr="00F6126E">
        <w:rPr>
          <w:b/>
          <w:bCs/>
          <w:color w:val="000000"/>
          <w:lang w:val="en-US"/>
        </w:rPr>
        <w:t xml:space="preserve">  CRMSP:62357</w:t>
      </w:r>
    </w:p>
    <w:sectPr w:rsidR="00621B70" w:rsidRPr="00F6126E" w:rsidSect="00781CDF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7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7A62" w:rsidRDefault="00A57A62">
      <w:r>
        <w:separator/>
      </w:r>
    </w:p>
  </w:endnote>
  <w:endnote w:type="continuationSeparator" w:id="0">
    <w:p w:rsidR="00A57A62" w:rsidRDefault="00A57A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797F" w:rsidRDefault="00B92BC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660CF3">
      <w:rPr>
        <w:b/>
      </w:rPr>
      <w:t>/915</w:t>
    </w:r>
    <w:r>
      <w:rPr>
        <w:b/>
      </w:rPr>
      <w:t xml:space="preserve"> – Brasília Shopping Towers – Brasília – DF</w:t>
    </w:r>
  </w:p>
  <w:p w:rsidR="0004797F" w:rsidRDefault="00B92BC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 </w:t>
    </w:r>
    <w:r w:rsidR="00660CF3">
      <w:rPr>
        <w:b/>
      </w:rPr>
      <w:t>-</w:t>
    </w:r>
    <w:r>
      <w:rPr>
        <w:b/>
      </w:rPr>
      <w:t xml:space="preserve"> 3425-2758 </w:t>
    </w:r>
    <w:r w:rsidR="00660CF3">
      <w:rPr>
        <w:b/>
      </w:rPr>
      <w:t>– 3327-2221</w:t>
    </w:r>
  </w:p>
  <w:p w:rsidR="00ED123B" w:rsidRDefault="00A57A6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ED123B" w:rsidRPr="000B6040">
        <w:rPr>
          <w:rStyle w:val="Hyperlink"/>
          <w:b/>
        </w:rPr>
        <w:t>www.neurofis.com.br</w:t>
      </w:r>
    </w:hyperlink>
    <w:r w:rsidR="00ED123B">
      <w:rPr>
        <w:b/>
      </w:rPr>
      <w:t xml:space="preserve">   contato@neurofis.com.br</w:t>
    </w:r>
  </w:p>
  <w:p w:rsidR="0004797F" w:rsidRDefault="0004797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7A62" w:rsidRDefault="00A57A62">
      <w:r>
        <w:separator/>
      </w:r>
    </w:p>
  </w:footnote>
  <w:footnote w:type="continuationSeparator" w:id="0">
    <w:p w:rsidR="00A57A62" w:rsidRDefault="00A57A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797F" w:rsidRDefault="00621B70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noProof/>
        <w:lang w:val="en-US" w:eastAsia="en-US"/>
      </w:rPr>
      <w:drawing>
        <wp:inline distT="0" distB="0" distL="0" distR="0" wp14:anchorId="2BD849BF" wp14:editId="2391DFF5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04797F" w:rsidRDefault="0004797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D97823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1E01382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27C3304D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42C82F0F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85E630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6D4A0DF6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B70"/>
    <w:rsid w:val="0004797F"/>
    <w:rsid w:val="0005786B"/>
    <w:rsid w:val="000600F9"/>
    <w:rsid w:val="00063AA2"/>
    <w:rsid w:val="00072A40"/>
    <w:rsid w:val="000900BA"/>
    <w:rsid w:val="00094E15"/>
    <w:rsid w:val="000965F8"/>
    <w:rsid w:val="000B02B4"/>
    <w:rsid w:val="00100FD8"/>
    <w:rsid w:val="00133D6C"/>
    <w:rsid w:val="001606AB"/>
    <w:rsid w:val="001805DB"/>
    <w:rsid w:val="00182CB3"/>
    <w:rsid w:val="00185198"/>
    <w:rsid w:val="0019582C"/>
    <w:rsid w:val="00195F60"/>
    <w:rsid w:val="001A5F93"/>
    <w:rsid w:val="001E2CFC"/>
    <w:rsid w:val="001F3703"/>
    <w:rsid w:val="001F4F2D"/>
    <w:rsid w:val="002003BC"/>
    <w:rsid w:val="0020532B"/>
    <w:rsid w:val="002332D3"/>
    <w:rsid w:val="00263FA1"/>
    <w:rsid w:val="00272305"/>
    <w:rsid w:val="002922C7"/>
    <w:rsid w:val="002D269D"/>
    <w:rsid w:val="002E43A7"/>
    <w:rsid w:val="00305666"/>
    <w:rsid w:val="00322FB3"/>
    <w:rsid w:val="003258D8"/>
    <w:rsid w:val="00334C78"/>
    <w:rsid w:val="003509E2"/>
    <w:rsid w:val="0035709D"/>
    <w:rsid w:val="00362266"/>
    <w:rsid w:val="00377836"/>
    <w:rsid w:val="00377F74"/>
    <w:rsid w:val="0039215D"/>
    <w:rsid w:val="00397F31"/>
    <w:rsid w:val="003A145C"/>
    <w:rsid w:val="003D2C39"/>
    <w:rsid w:val="003E2644"/>
    <w:rsid w:val="003E428D"/>
    <w:rsid w:val="003F31CE"/>
    <w:rsid w:val="003F5DEA"/>
    <w:rsid w:val="00405C4F"/>
    <w:rsid w:val="00415D67"/>
    <w:rsid w:val="0043310E"/>
    <w:rsid w:val="0043379E"/>
    <w:rsid w:val="00457F32"/>
    <w:rsid w:val="00463439"/>
    <w:rsid w:val="00474C94"/>
    <w:rsid w:val="004812DC"/>
    <w:rsid w:val="0048445A"/>
    <w:rsid w:val="004B62FE"/>
    <w:rsid w:val="004C3D5F"/>
    <w:rsid w:val="004E7C6C"/>
    <w:rsid w:val="005046F9"/>
    <w:rsid w:val="00510C7F"/>
    <w:rsid w:val="00511E5C"/>
    <w:rsid w:val="00521FA0"/>
    <w:rsid w:val="00530CA0"/>
    <w:rsid w:val="00534646"/>
    <w:rsid w:val="00576EA5"/>
    <w:rsid w:val="00595081"/>
    <w:rsid w:val="005A4718"/>
    <w:rsid w:val="005C2B8F"/>
    <w:rsid w:val="005D7067"/>
    <w:rsid w:val="005E29F5"/>
    <w:rsid w:val="00605FE0"/>
    <w:rsid w:val="00621B70"/>
    <w:rsid w:val="00625D45"/>
    <w:rsid w:val="006445EA"/>
    <w:rsid w:val="00645258"/>
    <w:rsid w:val="00654C3F"/>
    <w:rsid w:val="00660CF3"/>
    <w:rsid w:val="006744A1"/>
    <w:rsid w:val="0067593F"/>
    <w:rsid w:val="00676F8C"/>
    <w:rsid w:val="00681879"/>
    <w:rsid w:val="00683961"/>
    <w:rsid w:val="006937E7"/>
    <w:rsid w:val="00696955"/>
    <w:rsid w:val="006A0CC5"/>
    <w:rsid w:val="006D2C89"/>
    <w:rsid w:val="006F0F53"/>
    <w:rsid w:val="00700A03"/>
    <w:rsid w:val="00703882"/>
    <w:rsid w:val="00707302"/>
    <w:rsid w:val="00713BE6"/>
    <w:rsid w:val="00734978"/>
    <w:rsid w:val="00743A3E"/>
    <w:rsid w:val="00763B1A"/>
    <w:rsid w:val="00781CDF"/>
    <w:rsid w:val="0079361D"/>
    <w:rsid w:val="007A76B7"/>
    <w:rsid w:val="007B4D2F"/>
    <w:rsid w:val="007E5EB5"/>
    <w:rsid w:val="007F2D1F"/>
    <w:rsid w:val="008004DA"/>
    <w:rsid w:val="00804A59"/>
    <w:rsid w:val="008118FE"/>
    <w:rsid w:val="00815C09"/>
    <w:rsid w:val="00823FF7"/>
    <w:rsid w:val="0085466D"/>
    <w:rsid w:val="00883BA5"/>
    <w:rsid w:val="008917A6"/>
    <w:rsid w:val="008A3CC9"/>
    <w:rsid w:val="008D5155"/>
    <w:rsid w:val="0090457E"/>
    <w:rsid w:val="00910050"/>
    <w:rsid w:val="009136D0"/>
    <w:rsid w:val="00921520"/>
    <w:rsid w:val="0092610B"/>
    <w:rsid w:val="0093052A"/>
    <w:rsid w:val="00934172"/>
    <w:rsid w:val="009442D4"/>
    <w:rsid w:val="009460AA"/>
    <w:rsid w:val="00954900"/>
    <w:rsid w:val="00965129"/>
    <w:rsid w:val="009763C4"/>
    <w:rsid w:val="00983ACD"/>
    <w:rsid w:val="009903A7"/>
    <w:rsid w:val="00992A2A"/>
    <w:rsid w:val="009A02B0"/>
    <w:rsid w:val="009B5601"/>
    <w:rsid w:val="009D7A4E"/>
    <w:rsid w:val="009E69C7"/>
    <w:rsid w:val="00A24931"/>
    <w:rsid w:val="00A46BF1"/>
    <w:rsid w:val="00A47A84"/>
    <w:rsid w:val="00A57A62"/>
    <w:rsid w:val="00A7706F"/>
    <w:rsid w:val="00A979E5"/>
    <w:rsid w:val="00AA3495"/>
    <w:rsid w:val="00AB4256"/>
    <w:rsid w:val="00AC3AA4"/>
    <w:rsid w:val="00B17EBA"/>
    <w:rsid w:val="00B235D5"/>
    <w:rsid w:val="00B30567"/>
    <w:rsid w:val="00B365CE"/>
    <w:rsid w:val="00B56320"/>
    <w:rsid w:val="00B56D9C"/>
    <w:rsid w:val="00B76C0F"/>
    <w:rsid w:val="00B77868"/>
    <w:rsid w:val="00B92BCC"/>
    <w:rsid w:val="00B94B0A"/>
    <w:rsid w:val="00BB4E65"/>
    <w:rsid w:val="00BC3198"/>
    <w:rsid w:val="00BD6DE0"/>
    <w:rsid w:val="00BE22AA"/>
    <w:rsid w:val="00BF7563"/>
    <w:rsid w:val="00C0397E"/>
    <w:rsid w:val="00C137BC"/>
    <w:rsid w:val="00C562B9"/>
    <w:rsid w:val="00C71034"/>
    <w:rsid w:val="00C71CCE"/>
    <w:rsid w:val="00C93F47"/>
    <w:rsid w:val="00CB1564"/>
    <w:rsid w:val="00CB3B16"/>
    <w:rsid w:val="00CC5200"/>
    <w:rsid w:val="00CD355E"/>
    <w:rsid w:val="00CF0D27"/>
    <w:rsid w:val="00CF320E"/>
    <w:rsid w:val="00D33BE0"/>
    <w:rsid w:val="00D34CCC"/>
    <w:rsid w:val="00D41513"/>
    <w:rsid w:val="00D41768"/>
    <w:rsid w:val="00D515A6"/>
    <w:rsid w:val="00D52A58"/>
    <w:rsid w:val="00D55AB2"/>
    <w:rsid w:val="00D75798"/>
    <w:rsid w:val="00DA384F"/>
    <w:rsid w:val="00DB0EC8"/>
    <w:rsid w:val="00DD4E46"/>
    <w:rsid w:val="00DE087D"/>
    <w:rsid w:val="00DF44F5"/>
    <w:rsid w:val="00E165C6"/>
    <w:rsid w:val="00E2048E"/>
    <w:rsid w:val="00E3042E"/>
    <w:rsid w:val="00E51162"/>
    <w:rsid w:val="00E52A9A"/>
    <w:rsid w:val="00E60136"/>
    <w:rsid w:val="00E66E3A"/>
    <w:rsid w:val="00E8790E"/>
    <w:rsid w:val="00EA092B"/>
    <w:rsid w:val="00EA51B1"/>
    <w:rsid w:val="00EA61DF"/>
    <w:rsid w:val="00EB7830"/>
    <w:rsid w:val="00ED123B"/>
    <w:rsid w:val="00F06A9C"/>
    <w:rsid w:val="00F06EBD"/>
    <w:rsid w:val="00F24E74"/>
    <w:rsid w:val="00F35633"/>
    <w:rsid w:val="00F37EC9"/>
    <w:rsid w:val="00F60DBB"/>
    <w:rsid w:val="00F6126E"/>
    <w:rsid w:val="00F732FB"/>
    <w:rsid w:val="00F86AA7"/>
    <w:rsid w:val="00F87EEA"/>
    <w:rsid w:val="00F93A11"/>
    <w:rsid w:val="00FB6A8D"/>
    <w:rsid w:val="00FC3D0C"/>
    <w:rsid w:val="00FF4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797F"/>
  </w:style>
  <w:style w:type="paragraph" w:styleId="Heading1">
    <w:name w:val="heading 1"/>
    <w:basedOn w:val="Basedettulo"/>
    <w:next w:val="BodyText"/>
    <w:qFormat/>
    <w:rsid w:val="0004797F"/>
    <w:pPr>
      <w:outlineLvl w:val="0"/>
    </w:pPr>
  </w:style>
  <w:style w:type="paragraph" w:styleId="Heading2">
    <w:name w:val="heading 2"/>
    <w:basedOn w:val="Basedettulo"/>
    <w:next w:val="BodyText"/>
    <w:qFormat/>
    <w:rsid w:val="0004797F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04797F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04797F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04797F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04797F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04797F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04797F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04797F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04797F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04797F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04797F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04797F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04797F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04797F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04797F"/>
    <w:pPr>
      <w:keepNext/>
    </w:pPr>
  </w:style>
  <w:style w:type="paragraph" w:styleId="Caption">
    <w:name w:val="caption"/>
    <w:basedOn w:val="Figura"/>
    <w:next w:val="BodyText"/>
    <w:qFormat/>
    <w:rsid w:val="0004797F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04797F"/>
    <w:pPr>
      <w:keepNext/>
      <w:spacing w:line="240" w:lineRule="auto"/>
    </w:pPr>
  </w:style>
  <w:style w:type="paragraph" w:styleId="Date">
    <w:name w:val="Date"/>
    <w:basedOn w:val="BodyText"/>
    <w:semiHidden/>
    <w:rsid w:val="0004797F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04797F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04797F"/>
  </w:style>
  <w:style w:type="paragraph" w:customStyle="1" w:styleId="Basedecabealho">
    <w:name w:val="Base de cabeçalho"/>
    <w:basedOn w:val="Normal"/>
    <w:rsid w:val="0004797F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04797F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04797F"/>
  </w:style>
  <w:style w:type="character" w:customStyle="1" w:styleId="nfaseprincipal">
    <w:name w:val="Ênfase principal"/>
    <w:rsid w:val="0004797F"/>
    <w:rPr>
      <w:b/>
      <w:i/>
    </w:rPr>
  </w:style>
  <w:style w:type="paragraph" w:styleId="ListBullet">
    <w:name w:val="List Bullet"/>
    <w:basedOn w:val="List"/>
    <w:semiHidden/>
    <w:rsid w:val="0004797F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04797F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04797F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04797F"/>
    <w:rPr>
      <w:b/>
    </w:rPr>
  </w:style>
  <w:style w:type="paragraph" w:customStyle="1" w:styleId="Endereoremetente">
    <w:name w:val="Endereço remetente"/>
    <w:basedOn w:val="Endereo"/>
    <w:rsid w:val="0004797F"/>
  </w:style>
  <w:style w:type="paragraph" w:customStyle="1" w:styleId="Endereo">
    <w:name w:val="Endereço"/>
    <w:basedOn w:val="BodyText"/>
    <w:rsid w:val="0004797F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04797F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04797F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04797F"/>
    <w:rPr>
      <w:vertAlign w:val="superscript"/>
    </w:rPr>
  </w:style>
  <w:style w:type="paragraph" w:customStyle="1" w:styleId="Empresa">
    <w:name w:val="Empresa"/>
    <w:basedOn w:val="BodyText"/>
    <w:rsid w:val="0004797F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04797F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04797F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04797F"/>
    <w:pPr>
      <w:spacing w:before="120"/>
    </w:pPr>
  </w:style>
  <w:style w:type="paragraph" w:customStyle="1" w:styleId="ltimacitao">
    <w:name w:val="Última citação"/>
    <w:basedOn w:val="Quote"/>
    <w:next w:val="BodyText"/>
    <w:rsid w:val="0004797F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04797F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04797F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04797F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04797F"/>
    <w:pPr>
      <w:spacing w:after="240"/>
    </w:pPr>
  </w:style>
  <w:style w:type="character" w:styleId="FootnoteReference">
    <w:name w:val="footnote reference"/>
    <w:semiHidden/>
    <w:rsid w:val="0004797F"/>
    <w:rPr>
      <w:vertAlign w:val="superscript"/>
    </w:rPr>
  </w:style>
  <w:style w:type="paragraph" w:styleId="FootnoteText">
    <w:name w:val="footnote text"/>
    <w:basedOn w:val="Basenotaderodap"/>
    <w:semiHidden/>
    <w:rsid w:val="0004797F"/>
    <w:pPr>
      <w:spacing w:after="120"/>
    </w:pPr>
  </w:style>
  <w:style w:type="paragraph" w:customStyle="1" w:styleId="Primeiralista">
    <w:name w:val="Primeira lista"/>
    <w:basedOn w:val="List"/>
    <w:next w:val="List"/>
    <w:rsid w:val="0004797F"/>
    <w:pPr>
      <w:spacing w:before="80"/>
    </w:pPr>
  </w:style>
  <w:style w:type="paragraph" w:customStyle="1" w:styleId="ltimalista">
    <w:name w:val="Última lista"/>
    <w:basedOn w:val="List"/>
    <w:next w:val="BodyText"/>
    <w:rsid w:val="0004797F"/>
    <w:pPr>
      <w:spacing w:after="240"/>
    </w:pPr>
  </w:style>
  <w:style w:type="paragraph" w:styleId="ListContinue">
    <w:name w:val="List Continue"/>
    <w:basedOn w:val="List"/>
    <w:semiHidden/>
    <w:rsid w:val="0004797F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04797F"/>
    <w:pPr>
      <w:ind w:left="2160"/>
    </w:pPr>
  </w:style>
  <w:style w:type="paragraph" w:styleId="ListNumber4">
    <w:name w:val="List Number 4"/>
    <w:basedOn w:val="ListNumber"/>
    <w:semiHidden/>
    <w:rsid w:val="0004797F"/>
    <w:pPr>
      <w:ind w:left="1800"/>
    </w:pPr>
  </w:style>
  <w:style w:type="paragraph" w:styleId="ListNumber3">
    <w:name w:val="List Number 3"/>
    <w:basedOn w:val="ListNumber"/>
    <w:semiHidden/>
    <w:rsid w:val="0004797F"/>
    <w:pPr>
      <w:ind w:left="1440"/>
    </w:pPr>
  </w:style>
  <w:style w:type="paragraph" w:styleId="ListNumber2">
    <w:name w:val="List Number 2"/>
    <w:basedOn w:val="ListNumber"/>
    <w:semiHidden/>
    <w:rsid w:val="0004797F"/>
    <w:pPr>
      <w:ind w:left="1080"/>
    </w:pPr>
  </w:style>
  <w:style w:type="paragraph" w:styleId="ListBullet5">
    <w:name w:val="List Bullet 5"/>
    <w:basedOn w:val="ListBullet"/>
    <w:semiHidden/>
    <w:rsid w:val="0004797F"/>
    <w:pPr>
      <w:ind w:left="2160"/>
    </w:pPr>
  </w:style>
  <w:style w:type="paragraph" w:styleId="ListBullet4">
    <w:name w:val="List Bullet 4"/>
    <w:basedOn w:val="ListBullet"/>
    <w:semiHidden/>
    <w:rsid w:val="0004797F"/>
    <w:pPr>
      <w:ind w:left="1800"/>
    </w:pPr>
  </w:style>
  <w:style w:type="paragraph" w:styleId="ListBullet3">
    <w:name w:val="List Bullet 3"/>
    <w:basedOn w:val="ListBullet"/>
    <w:semiHidden/>
    <w:rsid w:val="0004797F"/>
    <w:pPr>
      <w:ind w:left="1440"/>
    </w:pPr>
  </w:style>
  <w:style w:type="paragraph" w:styleId="ListBullet2">
    <w:name w:val="List Bullet 2"/>
    <w:basedOn w:val="ListBullet"/>
    <w:semiHidden/>
    <w:rsid w:val="0004797F"/>
    <w:pPr>
      <w:ind w:left="1080"/>
    </w:pPr>
  </w:style>
  <w:style w:type="paragraph" w:styleId="List5">
    <w:name w:val="List 5"/>
    <w:basedOn w:val="List"/>
    <w:semiHidden/>
    <w:rsid w:val="0004797F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04797F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04797F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04797F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04797F"/>
    <w:pPr>
      <w:ind w:left="360"/>
    </w:pPr>
  </w:style>
  <w:style w:type="character" w:styleId="EndnoteReference">
    <w:name w:val="endnote reference"/>
    <w:semiHidden/>
    <w:rsid w:val="0004797F"/>
    <w:rPr>
      <w:vertAlign w:val="superscript"/>
    </w:rPr>
  </w:style>
  <w:style w:type="paragraph" w:styleId="EndnoteText">
    <w:name w:val="endnote text"/>
    <w:basedOn w:val="Basenotaderodap"/>
    <w:semiHidden/>
    <w:rsid w:val="0004797F"/>
    <w:pPr>
      <w:spacing w:after="120"/>
    </w:pPr>
  </w:style>
  <w:style w:type="character" w:styleId="Emphasis">
    <w:name w:val="Emphasis"/>
    <w:qFormat/>
    <w:rsid w:val="0004797F"/>
    <w:rPr>
      <w:i/>
    </w:rPr>
  </w:style>
  <w:style w:type="character" w:styleId="CommentReference">
    <w:name w:val="annotation reference"/>
    <w:semiHidden/>
    <w:rsid w:val="0004797F"/>
    <w:rPr>
      <w:sz w:val="16"/>
    </w:rPr>
  </w:style>
  <w:style w:type="paragraph" w:styleId="Subtitle">
    <w:name w:val="Subtitle"/>
    <w:basedOn w:val="Title"/>
    <w:next w:val="BodyText"/>
    <w:qFormat/>
    <w:rsid w:val="0004797F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04797F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04797F"/>
    <w:pPr>
      <w:ind w:left="1080"/>
    </w:pPr>
  </w:style>
  <w:style w:type="paragraph" w:styleId="ListContinue3">
    <w:name w:val="List Continue 3"/>
    <w:basedOn w:val="ListContinue"/>
    <w:semiHidden/>
    <w:rsid w:val="0004797F"/>
    <w:pPr>
      <w:ind w:left="1440"/>
    </w:pPr>
  </w:style>
  <w:style w:type="paragraph" w:styleId="ListContinue4">
    <w:name w:val="List Continue 4"/>
    <w:basedOn w:val="ListContinue"/>
    <w:semiHidden/>
    <w:rsid w:val="0004797F"/>
    <w:pPr>
      <w:ind w:left="1800"/>
    </w:pPr>
  </w:style>
  <w:style w:type="paragraph" w:styleId="ListContinue5">
    <w:name w:val="List Continue 5"/>
    <w:basedOn w:val="ListContinue"/>
    <w:semiHidden/>
    <w:rsid w:val="0004797F"/>
    <w:pPr>
      <w:ind w:left="2160"/>
    </w:pPr>
  </w:style>
  <w:style w:type="paragraph" w:styleId="BodyText2">
    <w:name w:val="Body Text 2"/>
    <w:basedOn w:val="Normal"/>
    <w:semiHidden/>
    <w:rsid w:val="0004797F"/>
    <w:pPr>
      <w:spacing w:line="240" w:lineRule="atLeast"/>
    </w:pPr>
    <w:rPr>
      <w:sz w:val="24"/>
    </w:rPr>
  </w:style>
  <w:style w:type="paragraph" w:styleId="BodyTextIndent2">
    <w:name w:val="Body Text Indent 2"/>
    <w:basedOn w:val="Normal"/>
    <w:semiHidden/>
    <w:rsid w:val="0004797F"/>
    <w:pPr>
      <w:spacing w:line="240" w:lineRule="atLeast"/>
      <w:ind w:firstLine="720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8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86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D1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797F"/>
  </w:style>
  <w:style w:type="paragraph" w:styleId="Heading1">
    <w:name w:val="heading 1"/>
    <w:basedOn w:val="Basedettulo"/>
    <w:next w:val="BodyText"/>
    <w:qFormat/>
    <w:rsid w:val="0004797F"/>
    <w:pPr>
      <w:outlineLvl w:val="0"/>
    </w:pPr>
  </w:style>
  <w:style w:type="paragraph" w:styleId="Heading2">
    <w:name w:val="heading 2"/>
    <w:basedOn w:val="Basedettulo"/>
    <w:next w:val="BodyText"/>
    <w:qFormat/>
    <w:rsid w:val="0004797F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04797F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04797F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04797F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04797F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04797F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04797F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04797F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04797F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04797F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04797F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04797F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04797F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04797F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04797F"/>
    <w:pPr>
      <w:keepNext/>
    </w:pPr>
  </w:style>
  <w:style w:type="paragraph" w:styleId="Caption">
    <w:name w:val="caption"/>
    <w:basedOn w:val="Figura"/>
    <w:next w:val="BodyText"/>
    <w:qFormat/>
    <w:rsid w:val="0004797F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04797F"/>
    <w:pPr>
      <w:keepNext/>
      <w:spacing w:line="240" w:lineRule="auto"/>
    </w:pPr>
  </w:style>
  <w:style w:type="paragraph" w:styleId="Date">
    <w:name w:val="Date"/>
    <w:basedOn w:val="BodyText"/>
    <w:semiHidden/>
    <w:rsid w:val="0004797F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04797F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04797F"/>
  </w:style>
  <w:style w:type="paragraph" w:customStyle="1" w:styleId="Basedecabealho">
    <w:name w:val="Base de cabeçalho"/>
    <w:basedOn w:val="Normal"/>
    <w:rsid w:val="0004797F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04797F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04797F"/>
  </w:style>
  <w:style w:type="character" w:customStyle="1" w:styleId="nfaseprincipal">
    <w:name w:val="Ênfase principal"/>
    <w:rsid w:val="0004797F"/>
    <w:rPr>
      <w:b/>
      <w:i/>
    </w:rPr>
  </w:style>
  <w:style w:type="paragraph" w:styleId="ListBullet">
    <w:name w:val="List Bullet"/>
    <w:basedOn w:val="List"/>
    <w:semiHidden/>
    <w:rsid w:val="0004797F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04797F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04797F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04797F"/>
    <w:rPr>
      <w:b/>
    </w:rPr>
  </w:style>
  <w:style w:type="paragraph" w:customStyle="1" w:styleId="Endereoremetente">
    <w:name w:val="Endereço remetente"/>
    <w:basedOn w:val="Endereo"/>
    <w:rsid w:val="0004797F"/>
  </w:style>
  <w:style w:type="paragraph" w:customStyle="1" w:styleId="Endereo">
    <w:name w:val="Endereço"/>
    <w:basedOn w:val="BodyText"/>
    <w:rsid w:val="0004797F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04797F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04797F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04797F"/>
    <w:rPr>
      <w:vertAlign w:val="superscript"/>
    </w:rPr>
  </w:style>
  <w:style w:type="paragraph" w:customStyle="1" w:styleId="Empresa">
    <w:name w:val="Empresa"/>
    <w:basedOn w:val="BodyText"/>
    <w:rsid w:val="0004797F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04797F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04797F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04797F"/>
    <w:pPr>
      <w:spacing w:before="120"/>
    </w:pPr>
  </w:style>
  <w:style w:type="paragraph" w:customStyle="1" w:styleId="ltimacitao">
    <w:name w:val="Última citação"/>
    <w:basedOn w:val="Quote"/>
    <w:next w:val="BodyText"/>
    <w:rsid w:val="0004797F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04797F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04797F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04797F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04797F"/>
    <w:pPr>
      <w:spacing w:after="240"/>
    </w:pPr>
  </w:style>
  <w:style w:type="character" w:styleId="FootnoteReference">
    <w:name w:val="footnote reference"/>
    <w:semiHidden/>
    <w:rsid w:val="0004797F"/>
    <w:rPr>
      <w:vertAlign w:val="superscript"/>
    </w:rPr>
  </w:style>
  <w:style w:type="paragraph" w:styleId="FootnoteText">
    <w:name w:val="footnote text"/>
    <w:basedOn w:val="Basenotaderodap"/>
    <w:semiHidden/>
    <w:rsid w:val="0004797F"/>
    <w:pPr>
      <w:spacing w:after="120"/>
    </w:pPr>
  </w:style>
  <w:style w:type="paragraph" w:customStyle="1" w:styleId="Primeiralista">
    <w:name w:val="Primeira lista"/>
    <w:basedOn w:val="List"/>
    <w:next w:val="List"/>
    <w:rsid w:val="0004797F"/>
    <w:pPr>
      <w:spacing w:before="80"/>
    </w:pPr>
  </w:style>
  <w:style w:type="paragraph" w:customStyle="1" w:styleId="ltimalista">
    <w:name w:val="Última lista"/>
    <w:basedOn w:val="List"/>
    <w:next w:val="BodyText"/>
    <w:rsid w:val="0004797F"/>
    <w:pPr>
      <w:spacing w:after="240"/>
    </w:pPr>
  </w:style>
  <w:style w:type="paragraph" w:styleId="ListContinue">
    <w:name w:val="List Continue"/>
    <w:basedOn w:val="List"/>
    <w:semiHidden/>
    <w:rsid w:val="0004797F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04797F"/>
    <w:pPr>
      <w:ind w:left="2160"/>
    </w:pPr>
  </w:style>
  <w:style w:type="paragraph" w:styleId="ListNumber4">
    <w:name w:val="List Number 4"/>
    <w:basedOn w:val="ListNumber"/>
    <w:semiHidden/>
    <w:rsid w:val="0004797F"/>
    <w:pPr>
      <w:ind w:left="1800"/>
    </w:pPr>
  </w:style>
  <w:style w:type="paragraph" w:styleId="ListNumber3">
    <w:name w:val="List Number 3"/>
    <w:basedOn w:val="ListNumber"/>
    <w:semiHidden/>
    <w:rsid w:val="0004797F"/>
    <w:pPr>
      <w:ind w:left="1440"/>
    </w:pPr>
  </w:style>
  <w:style w:type="paragraph" w:styleId="ListNumber2">
    <w:name w:val="List Number 2"/>
    <w:basedOn w:val="ListNumber"/>
    <w:semiHidden/>
    <w:rsid w:val="0004797F"/>
    <w:pPr>
      <w:ind w:left="1080"/>
    </w:pPr>
  </w:style>
  <w:style w:type="paragraph" w:styleId="ListBullet5">
    <w:name w:val="List Bullet 5"/>
    <w:basedOn w:val="ListBullet"/>
    <w:semiHidden/>
    <w:rsid w:val="0004797F"/>
    <w:pPr>
      <w:ind w:left="2160"/>
    </w:pPr>
  </w:style>
  <w:style w:type="paragraph" w:styleId="ListBullet4">
    <w:name w:val="List Bullet 4"/>
    <w:basedOn w:val="ListBullet"/>
    <w:semiHidden/>
    <w:rsid w:val="0004797F"/>
    <w:pPr>
      <w:ind w:left="1800"/>
    </w:pPr>
  </w:style>
  <w:style w:type="paragraph" w:styleId="ListBullet3">
    <w:name w:val="List Bullet 3"/>
    <w:basedOn w:val="ListBullet"/>
    <w:semiHidden/>
    <w:rsid w:val="0004797F"/>
    <w:pPr>
      <w:ind w:left="1440"/>
    </w:pPr>
  </w:style>
  <w:style w:type="paragraph" w:styleId="ListBullet2">
    <w:name w:val="List Bullet 2"/>
    <w:basedOn w:val="ListBullet"/>
    <w:semiHidden/>
    <w:rsid w:val="0004797F"/>
    <w:pPr>
      <w:ind w:left="1080"/>
    </w:pPr>
  </w:style>
  <w:style w:type="paragraph" w:styleId="List5">
    <w:name w:val="List 5"/>
    <w:basedOn w:val="List"/>
    <w:semiHidden/>
    <w:rsid w:val="0004797F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04797F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04797F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04797F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04797F"/>
    <w:pPr>
      <w:ind w:left="360"/>
    </w:pPr>
  </w:style>
  <w:style w:type="character" w:styleId="EndnoteReference">
    <w:name w:val="endnote reference"/>
    <w:semiHidden/>
    <w:rsid w:val="0004797F"/>
    <w:rPr>
      <w:vertAlign w:val="superscript"/>
    </w:rPr>
  </w:style>
  <w:style w:type="paragraph" w:styleId="EndnoteText">
    <w:name w:val="endnote text"/>
    <w:basedOn w:val="Basenotaderodap"/>
    <w:semiHidden/>
    <w:rsid w:val="0004797F"/>
    <w:pPr>
      <w:spacing w:after="120"/>
    </w:pPr>
  </w:style>
  <w:style w:type="character" w:styleId="Emphasis">
    <w:name w:val="Emphasis"/>
    <w:qFormat/>
    <w:rsid w:val="0004797F"/>
    <w:rPr>
      <w:i/>
    </w:rPr>
  </w:style>
  <w:style w:type="character" w:styleId="CommentReference">
    <w:name w:val="annotation reference"/>
    <w:semiHidden/>
    <w:rsid w:val="0004797F"/>
    <w:rPr>
      <w:sz w:val="16"/>
    </w:rPr>
  </w:style>
  <w:style w:type="paragraph" w:styleId="Subtitle">
    <w:name w:val="Subtitle"/>
    <w:basedOn w:val="Title"/>
    <w:next w:val="BodyText"/>
    <w:qFormat/>
    <w:rsid w:val="0004797F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04797F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04797F"/>
    <w:pPr>
      <w:ind w:left="1080"/>
    </w:pPr>
  </w:style>
  <w:style w:type="paragraph" w:styleId="ListContinue3">
    <w:name w:val="List Continue 3"/>
    <w:basedOn w:val="ListContinue"/>
    <w:semiHidden/>
    <w:rsid w:val="0004797F"/>
    <w:pPr>
      <w:ind w:left="1440"/>
    </w:pPr>
  </w:style>
  <w:style w:type="paragraph" w:styleId="ListContinue4">
    <w:name w:val="List Continue 4"/>
    <w:basedOn w:val="ListContinue"/>
    <w:semiHidden/>
    <w:rsid w:val="0004797F"/>
    <w:pPr>
      <w:ind w:left="1800"/>
    </w:pPr>
  </w:style>
  <w:style w:type="paragraph" w:styleId="ListContinue5">
    <w:name w:val="List Continue 5"/>
    <w:basedOn w:val="ListContinue"/>
    <w:semiHidden/>
    <w:rsid w:val="0004797F"/>
    <w:pPr>
      <w:ind w:left="2160"/>
    </w:pPr>
  </w:style>
  <w:style w:type="paragraph" w:styleId="BodyText2">
    <w:name w:val="Body Text 2"/>
    <w:basedOn w:val="Normal"/>
    <w:semiHidden/>
    <w:rsid w:val="0004797F"/>
    <w:pPr>
      <w:spacing w:line="240" w:lineRule="atLeast"/>
    </w:pPr>
    <w:rPr>
      <w:sz w:val="24"/>
    </w:rPr>
  </w:style>
  <w:style w:type="paragraph" w:styleId="BodyTextIndent2">
    <w:name w:val="Body Text Indent 2"/>
    <w:basedOn w:val="Normal"/>
    <w:semiHidden/>
    <w:rsid w:val="0004797F"/>
    <w:pPr>
      <w:spacing w:line="240" w:lineRule="atLeast"/>
      <w:ind w:firstLine="720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8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86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D123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Mapa%20EEG\NNNLEEG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BA517B-B7FF-4133-8506-1DD3ED2C82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NNNLEEG</Template>
  <TotalTime>124</TotalTime>
  <Pages>1</Pages>
  <Words>205</Words>
  <Characters>1171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1374</CharactersWithSpaces>
  <SharedDoc>false</SharedDoc>
  <HLinks>
    <vt:vector size="6" baseType="variant">
      <vt:variant>
        <vt:i4>1179720</vt:i4>
      </vt:variant>
      <vt:variant>
        <vt:i4>2007</vt:i4>
      </vt:variant>
      <vt:variant>
        <vt:i4>1025</vt:i4>
      </vt:variant>
      <vt:variant>
        <vt:i4>1</vt:i4>
      </vt:variant>
      <vt:variant>
        <vt:lpwstr>logo.bmp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67</cp:revision>
  <cp:lastPrinted>2009-02-10T19:29:00Z</cp:lastPrinted>
  <dcterms:created xsi:type="dcterms:W3CDTF">2018-04-27T17:13:00Z</dcterms:created>
  <dcterms:modified xsi:type="dcterms:W3CDTF">2025-02-05T19:59:00Z</dcterms:modified>
</cp:coreProperties>
</file>