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276C9C" w:rsidRPr="00276C9C">
        <w:rPr>
          <w:sz w:val="22"/>
        </w:rPr>
        <w:t>Matheus Carvalho de Jesus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276C9C">
        <w:rPr>
          <w:sz w:val="22"/>
        </w:rPr>
        <w:t>26</w:t>
      </w:r>
      <w:r w:rsidR="008329C6">
        <w:rPr>
          <w:sz w:val="22"/>
        </w:rPr>
        <w:t xml:space="preserve"> </w:t>
      </w:r>
      <w:r w:rsidRPr="00983C9B">
        <w:rPr>
          <w:sz w:val="22"/>
        </w:rPr>
        <w:t>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76C9C">
        <w:rPr>
          <w:sz w:val="22"/>
        </w:rPr>
        <w:t>Cefaleia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276C9C">
        <w:rPr>
          <w:sz w:val="22"/>
        </w:rPr>
        <w:t>4 jun. 24</w:t>
      </w:r>
      <w:bookmarkStart w:id="0" w:name="_GoBack"/>
      <w:bookmarkEnd w:id="0"/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6C9C">
        <w:rPr>
          <w:noProof/>
          <w:sz w:val="24"/>
        </w:rPr>
        <w:t>4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CA7" w:rsidRDefault="00AE5CA7">
      <w:r>
        <w:separator/>
      </w:r>
    </w:p>
  </w:endnote>
  <w:endnote w:type="continuationSeparator" w:id="0">
    <w:p w:rsidR="00AE5CA7" w:rsidRDefault="00AE5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E5CA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CA7" w:rsidRDefault="00AE5CA7">
      <w:r>
        <w:separator/>
      </w:r>
    </w:p>
  </w:footnote>
  <w:footnote w:type="continuationSeparator" w:id="0">
    <w:p w:rsidR="00AE5CA7" w:rsidRDefault="00AE5C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3B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3A9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C9C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0BA2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394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0929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3F20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416F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5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2FB"/>
    <w:rsid w:val="0069366F"/>
    <w:rsid w:val="00693DDE"/>
    <w:rsid w:val="0069622D"/>
    <w:rsid w:val="006969AB"/>
    <w:rsid w:val="006A080D"/>
    <w:rsid w:val="006A2DC1"/>
    <w:rsid w:val="006A42FC"/>
    <w:rsid w:val="006A5261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48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2E62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9C6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04F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CA7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14E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A8D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502B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173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217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5747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426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64</cp:revision>
  <cp:lastPrinted>2017-08-09T15:22:00Z</cp:lastPrinted>
  <dcterms:created xsi:type="dcterms:W3CDTF">2018-07-18T22:11:00Z</dcterms:created>
  <dcterms:modified xsi:type="dcterms:W3CDTF">2024-06-04T17:01:00Z</dcterms:modified>
</cp:coreProperties>
</file>