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C05D67" w:rsidRPr="00C05D67" w:rsidRDefault="00C05D67" w:rsidP="00C05D67">
      <w:pPr>
        <w:tabs>
          <w:tab w:val="left" w:pos="2977"/>
        </w:tabs>
        <w:ind w:left="1440"/>
        <w:rPr>
          <w:sz w:val="22"/>
        </w:rPr>
      </w:pPr>
      <w:r w:rsidRPr="00C05D67">
        <w:rPr>
          <w:sz w:val="22"/>
        </w:rPr>
        <w:t xml:space="preserve">Nome :  </w:t>
      </w:r>
      <w:r w:rsidRPr="00C05D67">
        <w:rPr>
          <w:sz w:val="22"/>
        </w:rPr>
        <w:tab/>
        <w:t>Joao Claudio Ribeiro Rocha</w:t>
      </w:r>
    </w:p>
    <w:p w:rsidR="00C05D67" w:rsidRPr="00C05D67" w:rsidRDefault="00C05D67" w:rsidP="00C05D67">
      <w:pPr>
        <w:tabs>
          <w:tab w:val="left" w:pos="2977"/>
        </w:tabs>
        <w:ind w:left="1440"/>
        <w:rPr>
          <w:sz w:val="22"/>
        </w:rPr>
      </w:pPr>
      <w:r w:rsidRPr="00C05D67">
        <w:rPr>
          <w:sz w:val="22"/>
        </w:rPr>
        <w:t xml:space="preserve">Idade :  </w:t>
      </w:r>
      <w:r w:rsidRPr="00C05D67">
        <w:rPr>
          <w:sz w:val="22"/>
        </w:rPr>
        <w:tab/>
        <w:t>21 anos</w:t>
      </w:r>
    </w:p>
    <w:p w:rsidR="00C05D67" w:rsidRPr="00C05D67" w:rsidRDefault="00C05D67" w:rsidP="00C05D67">
      <w:pPr>
        <w:tabs>
          <w:tab w:val="left" w:pos="2977"/>
        </w:tabs>
        <w:ind w:left="1440"/>
        <w:rPr>
          <w:sz w:val="22"/>
        </w:rPr>
      </w:pPr>
      <w:r w:rsidRPr="00C05D67">
        <w:rPr>
          <w:sz w:val="22"/>
        </w:rPr>
        <w:t xml:space="preserve">Indicação            CHECK UP </w:t>
      </w:r>
    </w:p>
    <w:p w:rsidR="00C05D67" w:rsidRPr="00C05D67" w:rsidRDefault="00C05D67" w:rsidP="00C05D67">
      <w:pPr>
        <w:tabs>
          <w:tab w:val="left" w:pos="2977"/>
        </w:tabs>
        <w:ind w:left="1440"/>
        <w:rPr>
          <w:sz w:val="22"/>
        </w:rPr>
      </w:pPr>
      <w:r w:rsidRPr="00C05D67">
        <w:rPr>
          <w:sz w:val="22"/>
        </w:rPr>
        <w:t xml:space="preserve"> Data:                  13 mai. 24</w:t>
      </w:r>
    </w:p>
    <w:p w:rsidR="00C05D67" w:rsidRPr="00C05D67" w:rsidRDefault="00C05D67" w:rsidP="00C05D67">
      <w:pPr>
        <w:tabs>
          <w:tab w:val="left" w:pos="2977"/>
        </w:tabs>
        <w:ind w:left="1440"/>
        <w:rPr>
          <w:sz w:val="22"/>
        </w:rPr>
      </w:pPr>
      <w:r w:rsidRPr="00C05D67">
        <w:rPr>
          <w:sz w:val="22"/>
        </w:rPr>
        <w:t>Medico:              Dr.Claudio Oppenheimer</w:t>
      </w:r>
    </w:p>
    <w:p w:rsidR="00C05D67" w:rsidRPr="00C05D67" w:rsidRDefault="00C05D67" w:rsidP="00C05D67">
      <w:pPr>
        <w:tabs>
          <w:tab w:val="left" w:pos="2977"/>
        </w:tabs>
        <w:ind w:left="1440"/>
        <w:rPr>
          <w:sz w:val="22"/>
        </w:rPr>
      </w:pPr>
      <w:r w:rsidRPr="00C05D67">
        <w:rPr>
          <w:sz w:val="22"/>
        </w:rPr>
        <w:t>Terapêutica :</w:t>
      </w:r>
      <w:r w:rsidRPr="00C05D67">
        <w:rPr>
          <w:sz w:val="22"/>
        </w:rPr>
        <w:tab/>
        <w:t>Ndn</w:t>
      </w:r>
    </w:p>
    <w:p w:rsidR="00EB1180" w:rsidRDefault="00C05D67" w:rsidP="00C05D67">
      <w:pPr>
        <w:tabs>
          <w:tab w:val="left" w:pos="2977"/>
        </w:tabs>
        <w:ind w:left="1440"/>
        <w:rPr>
          <w:sz w:val="22"/>
        </w:rPr>
      </w:pPr>
      <w:r w:rsidRPr="00C05D67">
        <w:rPr>
          <w:sz w:val="22"/>
        </w:rPr>
        <w:t>Lateralidade :</w:t>
      </w:r>
      <w:r w:rsidRPr="00C05D67">
        <w:rPr>
          <w:sz w:val="22"/>
        </w:rPr>
        <w:tab/>
        <w:t>ESQUERDO</w:t>
      </w:r>
      <w:bookmarkStart w:id="0" w:name="_GoBack"/>
      <w:bookmarkEnd w:id="0"/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</w:t>
      </w:r>
      <w:r w:rsidR="00DE2FB2" w:rsidRPr="00DE2FB2">
        <w:t>espiculas de predominio na regiao fronto-temporo-parietal a direita e em projecao em ambos os hemisférios cerebrais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9641DF">
        <w:t>12.2</w:t>
      </w:r>
      <w:r>
        <w:t>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9641DF">
        <w:t>101.8</w:t>
      </w:r>
      <w:r>
        <w:t>µv  e mais importante em regiões temporais e occipitais.As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E2FB2" w:rsidP="00DE0AEF">
      <w:pPr>
        <w:ind w:left="709" w:firstLine="11"/>
        <w:rPr>
          <w:sz w:val="24"/>
          <w:szCs w:val="24"/>
        </w:rPr>
      </w:pPr>
      <w:r w:rsidRPr="00DE2FB2">
        <w:rPr>
          <w:sz w:val="24"/>
          <w:szCs w:val="24"/>
        </w:rPr>
        <w:t>Há um distúrbio da atividade elétrica cerebral caracterizado por periodos intermitentes de espiculas de predominio na regiao fronto</w:t>
      </w:r>
      <w:r w:rsidR="002B7560">
        <w:rPr>
          <w:sz w:val="24"/>
          <w:szCs w:val="24"/>
        </w:rPr>
        <w:t>-parieto-temporal</w:t>
      </w:r>
      <w:r w:rsidRPr="00DE2FB2">
        <w:rPr>
          <w:sz w:val="24"/>
          <w:szCs w:val="24"/>
        </w:rPr>
        <w:t xml:space="preserve"> a direita em projecao em ambos os hemisférios cerebrais 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C05D67">
        <w:rPr>
          <w:noProof/>
          <w:sz w:val="24"/>
        </w:rPr>
        <w:t>13 de maio de 2024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ED7" w:rsidRDefault="001F7ED7">
      <w:r>
        <w:separator/>
      </w:r>
    </w:p>
  </w:endnote>
  <w:endnote w:type="continuationSeparator" w:id="0">
    <w:p w:rsidR="001F7ED7" w:rsidRDefault="001F7E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1F7ED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ED7" w:rsidRDefault="001F7ED7">
      <w:r>
        <w:separator/>
      </w:r>
    </w:p>
  </w:footnote>
  <w:footnote w:type="continuationSeparator" w:id="0">
    <w:p w:rsidR="001F7ED7" w:rsidRDefault="001F7E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42DC5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A6DB5"/>
    <w:rsid w:val="001B17CC"/>
    <w:rsid w:val="001B50F7"/>
    <w:rsid w:val="001C3528"/>
    <w:rsid w:val="001D3841"/>
    <w:rsid w:val="001F7ED7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B7560"/>
    <w:rsid w:val="002C39F4"/>
    <w:rsid w:val="002C57B2"/>
    <w:rsid w:val="002C5A71"/>
    <w:rsid w:val="002D2432"/>
    <w:rsid w:val="002D26AF"/>
    <w:rsid w:val="002D42B6"/>
    <w:rsid w:val="002D7B54"/>
    <w:rsid w:val="002E51D2"/>
    <w:rsid w:val="002F2983"/>
    <w:rsid w:val="002F4314"/>
    <w:rsid w:val="003004BA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315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57789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49D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23FC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8336F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C743E"/>
    <w:rsid w:val="008D08BA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641DF"/>
    <w:rsid w:val="009810D5"/>
    <w:rsid w:val="00984C2C"/>
    <w:rsid w:val="009A235C"/>
    <w:rsid w:val="009B1325"/>
    <w:rsid w:val="009B1F19"/>
    <w:rsid w:val="009B29AE"/>
    <w:rsid w:val="009C4A7C"/>
    <w:rsid w:val="009C5118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966B6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A5551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05D67"/>
    <w:rsid w:val="00C117A4"/>
    <w:rsid w:val="00C33361"/>
    <w:rsid w:val="00C34521"/>
    <w:rsid w:val="00C526B3"/>
    <w:rsid w:val="00C53C4C"/>
    <w:rsid w:val="00C67209"/>
    <w:rsid w:val="00C74555"/>
    <w:rsid w:val="00C74619"/>
    <w:rsid w:val="00C874EC"/>
    <w:rsid w:val="00C8769E"/>
    <w:rsid w:val="00CA27D2"/>
    <w:rsid w:val="00CB19AD"/>
    <w:rsid w:val="00CB6B7F"/>
    <w:rsid w:val="00CB72BE"/>
    <w:rsid w:val="00CC22B0"/>
    <w:rsid w:val="00CC7E91"/>
    <w:rsid w:val="00CD5615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363B"/>
    <w:rsid w:val="00DD4C9D"/>
    <w:rsid w:val="00DE0AEF"/>
    <w:rsid w:val="00DE2FB2"/>
    <w:rsid w:val="00DE3325"/>
    <w:rsid w:val="00E0076D"/>
    <w:rsid w:val="00E1607D"/>
    <w:rsid w:val="00E351D3"/>
    <w:rsid w:val="00E4595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548C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357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176</cp:revision>
  <cp:lastPrinted>2011-05-26T22:39:00Z</cp:lastPrinted>
  <dcterms:created xsi:type="dcterms:W3CDTF">2016-04-06T15:59:00Z</dcterms:created>
  <dcterms:modified xsi:type="dcterms:W3CDTF">2024-05-13T20:29:00Z</dcterms:modified>
</cp:coreProperties>
</file>