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DC52D8" w:rsidRPr="00DC52D8">
        <w:rPr>
          <w:sz w:val="24"/>
        </w:rPr>
        <w:t>Tales Pierre Bastos Victor Dias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DC52D8">
        <w:rPr>
          <w:sz w:val="24"/>
        </w:rPr>
        <w:t>16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DC52D8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D787D">
        <w:rPr>
          <w:sz w:val="24"/>
        </w:rPr>
        <w:t xml:space="preserve">Ndn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DC52D8">
        <w:rPr>
          <w:sz w:val="24"/>
        </w:rPr>
        <w:t>12 abr. 24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DC52D8">
        <w:rPr>
          <w:noProof/>
          <w:sz w:val="24"/>
        </w:rPr>
        <w:t>12 de abril de 2024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0CD" w:rsidRDefault="007B00CD">
      <w:r>
        <w:separator/>
      </w:r>
    </w:p>
  </w:endnote>
  <w:endnote w:type="continuationSeparator" w:id="0">
    <w:p w:rsidR="007B00CD" w:rsidRDefault="007B0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7B00C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0CD" w:rsidRDefault="007B00CD">
      <w:r>
        <w:separator/>
      </w:r>
    </w:p>
  </w:footnote>
  <w:footnote w:type="continuationSeparator" w:id="0">
    <w:p w:rsidR="007B00CD" w:rsidRDefault="007B00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B00CD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F500B"/>
    <w:rsid w:val="00A0141C"/>
    <w:rsid w:val="00A03B4C"/>
    <w:rsid w:val="00A057D2"/>
    <w:rsid w:val="00A06F8F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54B1C"/>
    <w:rsid w:val="00D66D7D"/>
    <w:rsid w:val="00D70147"/>
    <w:rsid w:val="00D83597"/>
    <w:rsid w:val="00DA559F"/>
    <w:rsid w:val="00DB286B"/>
    <w:rsid w:val="00DB64B8"/>
    <w:rsid w:val="00DC2DDF"/>
    <w:rsid w:val="00DC326C"/>
    <w:rsid w:val="00DC52D8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191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1409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213</cp:revision>
  <cp:lastPrinted>2018-11-09T17:27:00Z</cp:lastPrinted>
  <dcterms:created xsi:type="dcterms:W3CDTF">2016-11-16T19:01:00Z</dcterms:created>
  <dcterms:modified xsi:type="dcterms:W3CDTF">2024-04-12T21:00:00Z</dcterms:modified>
</cp:coreProperties>
</file>