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05814" w:rsidRPr="00905814" w:rsidRDefault="00905814" w:rsidP="00905814">
      <w:pPr>
        <w:rPr>
          <w:sz w:val="32"/>
        </w:rPr>
      </w:pPr>
      <w:r w:rsidRPr="00905814">
        <w:rPr>
          <w:sz w:val="32"/>
        </w:rPr>
        <w:t xml:space="preserve">PACIENTE: Raphael Pereira de Gocdoy Tangerino     </w:t>
      </w:r>
    </w:p>
    <w:p w:rsidR="00905814" w:rsidRPr="00905814" w:rsidRDefault="00905814" w:rsidP="00905814">
      <w:pPr>
        <w:rPr>
          <w:sz w:val="32"/>
        </w:rPr>
      </w:pPr>
      <w:r w:rsidRPr="00905814">
        <w:rPr>
          <w:sz w:val="32"/>
        </w:rPr>
        <w:t xml:space="preserve">IDADE:37 anos SEXO: M                     </w:t>
      </w:r>
    </w:p>
    <w:p w:rsidR="00F4668A" w:rsidRDefault="00905814" w:rsidP="00905814">
      <w:pPr>
        <w:rPr>
          <w:sz w:val="32"/>
        </w:rPr>
      </w:pPr>
      <w:r w:rsidRPr="00905814">
        <w:rPr>
          <w:sz w:val="32"/>
        </w:rPr>
        <w:t>DATA DO EXAME:21 mar.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1F3E" w:rsidRDefault="00F61F3E">
      <w:r>
        <w:separator/>
      </w:r>
    </w:p>
  </w:endnote>
  <w:endnote w:type="continuationSeparator" w:id="0">
    <w:p w:rsidR="00F61F3E" w:rsidRDefault="00F61F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61F3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1F3E" w:rsidRDefault="00F61F3E">
      <w:r>
        <w:separator/>
      </w:r>
    </w:p>
  </w:footnote>
  <w:footnote w:type="continuationSeparator" w:id="0">
    <w:p w:rsidR="00F61F3E" w:rsidRDefault="00F61F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1F3E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35421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4885</cp:revision>
  <cp:lastPrinted>2024-03-07T16:05:00Z</cp:lastPrinted>
  <dcterms:created xsi:type="dcterms:W3CDTF">2016-03-08T22:17:00Z</dcterms:created>
  <dcterms:modified xsi:type="dcterms:W3CDTF">2024-03-21T16:30:00Z</dcterms:modified>
</cp:coreProperties>
</file>