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B541BA" w:rsidRDefault="00B541BA" w:rsidP="00CE29EE">
      <w:pPr>
        <w:rPr>
          <w:sz w:val="32"/>
        </w:rPr>
      </w:pPr>
    </w:p>
    <w:p w:rsidR="00557E0C" w:rsidRPr="00557E0C" w:rsidRDefault="00557E0C" w:rsidP="00557E0C">
      <w:pPr>
        <w:rPr>
          <w:sz w:val="32"/>
        </w:rPr>
      </w:pPr>
      <w:r w:rsidRPr="00557E0C">
        <w:rPr>
          <w:sz w:val="32"/>
        </w:rPr>
        <w:t xml:space="preserve">PACIENTE : </w:t>
      </w:r>
      <w:r w:rsidR="00B61E2C">
        <w:rPr>
          <w:sz w:val="32"/>
        </w:rPr>
        <w:t>Raphael T.Lenzi</w:t>
      </w:r>
      <w:r w:rsidRPr="00557E0C">
        <w:rPr>
          <w:sz w:val="32"/>
        </w:rPr>
        <w:t xml:space="preserve">  </w:t>
      </w:r>
      <w:r w:rsidR="00967D18">
        <w:rPr>
          <w:sz w:val="32"/>
        </w:rPr>
        <w:t>ID</w:t>
      </w:r>
      <w:r w:rsidRPr="00557E0C">
        <w:rPr>
          <w:sz w:val="32"/>
        </w:rPr>
        <w:t>:2</w:t>
      </w:r>
      <w:r w:rsidR="00B61E2C">
        <w:rPr>
          <w:sz w:val="32"/>
        </w:rPr>
        <w:t>8116</w:t>
      </w:r>
    </w:p>
    <w:p w:rsidR="00557E0C" w:rsidRPr="00557E0C" w:rsidRDefault="00557E0C" w:rsidP="00557E0C">
      <w:pPr>
        <w:rPr>
          <w:sz w:val="32"/>
        </w:rPr>
      </w:pPr>
      <w:r w:rsidRPr="00557E0C">
        <w:rPr>
          <w:sz w:val="32"/>
        </w:rPr>
        <w:t>IDADE:</w:t>
      </w:r>
      <w:r w:rsidR="00B61E2C">
        <w:rPr>
          <w:sz w:val="32"/>
        </w:rPr>
        <w:t>40</w:t>
      </w:r>
      <w:r w:rsidRPr="00557E0C">
        <w:rPr>
          <w:sz w:val="32"/>
        </w:rPr>
        <w:t xml:space="preserve"> anos  SEXO:</w:t>
      </w:r>
      <w:r w:rsidR="00B61E2C">
        <w:rPr>
          <w:sz w:val="32"/>
        </w:rPr>
        <w:t>M</w:t>
      </w:r>
    </w:p>
    <w:p w:rsidR="00557E0C" w:rsidRPr="00557E0C" w:rsidRDefault="00557E0C" w:rsidP="00557E0C">
      <w:pPr>
        <w:rPr>
          <w:sz w:val="32"/>
        </w:rPr>
      </w:pPr>
      <w:r w:rsidRPr="00557E0C">
        <w:rPr>
          <w:sz w:val="32"/>
        </w:rPr>
        <w:t xml:space="preserve">DATA DO EXAME:  </w:t>
      </w:r>
      <w:r w:rsidR="00967D18">
        <w:rPr>
          <w:sz w:val="32"/>
        </w:rPr>
        <w:t>1</w:t>
      </w:r>
      <w:r w:rsidR="00B61E2C">
        <w:rPr>
          <w:sz w:val="32"/>
        </w:rPr>
        <w:t>3</w:t>
      </w:r>
      <w:bookmarkStart w:id="0" w:name="_GoBack"/>
      <w:bookmarkEnd w:id="0"/>
      <w:r w:rsidR="00967D18">
        <w:rPr>
          <w:sz w:val="32"/>
        </w:rPr>
        <w:t xml:space="preserve"> set. 22</w:t>
      </w:r>
    </w:p>
    <w:p w:rsidR="00453DA7" w:rsidRDefault="00557E0C" w:rsidP="00557E0C">
      <w:pPr>
        <w:rPr>
          <w:sz w:val="32"/>
        </w:rPr>
      </w:pPr>
      <w:r w:rsidRPr="00557E0C">
        <w:rPr>
          <w:sz w:val="32"/>
        </w:rPr>
        <w:t xml:space="preserve">SEGMENTO ESTUDADO:Membros superiores </w:t>
      </w:r>
    </w:p>
    <w:p w:rsidR="00CE29EE" w:rsidRDefault="00CE29EE" w:rsidP="00CE29EE">
      <w:pPr>
        <w:rPr>
          <w:sz w:val="32"/>
        </w:rPr>
      </w:pPr>
    </w:p>
    <w:p w:rsidR="00B541BA" w:rsidRDefault="00B541BA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RELATÓRIO:</w:t>
      </w:r>
    </w:p>
    <w:p w:rsidR="00557E0C" w:rsidRDefault="00557E0C" w:rsidP="00CE29EE">
      <w:pPr>
        <w:jc w:val="both"/>
        <w:rPr>
          <w:sz w:val="28"/>
          <w:szCs w:val="28"/>
        </w:rPr>
      </w:pP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As velocidades de condução nervosa sensitiva estão normais nos nervos examinados.</w:t>
      </w: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 amplitude do potencia</w:t>
      </w:r>
      <w:r w:rsidR="00557E0C" w:rsidRPr="00557E0C">
        <w:rPr>
          <w:sz w:val="28"/>
          <w:szCs w:val="28"/>
        </w:rPr>
        <w:t>l</w:t>
      </w:r>
      <w:r w:rsidRPr="00557E0C">
        <w:rPr>
          <w:sz w:val="28"/>
          <w:szCs w:val="28"/>
        </w:rPr>
        <w:t xml:space="preserve"> de ação composto sensitivo</w:t>
      </w:r>
      <w:r w:rsidR="00557E0C" w:rsidRPr="00557E0C">
        <w:rPr>
          <w:sz w:val="28"/>
          <w:szCs w:val="28"/>
        </w:rPr>
        <w:t xml:space="preserve"> </w:t>
      </w:r>
      <w:r w:rsidR="00B541BA">
        <w:rPr>
          <w:sz w:val="28"/>
          <w:szCs w:val="28"/>
        </w:rPr>
        <w:t xml:space="preserve">esta </w:t>
      </w:r>
      <w:r w:rsidR="00557E0C" w:rsidRPr="00557E0C">
        <w:rPr>
          <w:sz w:val="28"/>
          <w:szCs w:val="28"/>
        </w:rPr>
        <w:t xml:space="preserve">normal nos </w:t>
      </w:r>
      <w:r w:rsidRPr="00557E0C">
        <w:rPr>
          <w:sz w:val="28"/>
          <w:szCs w:val="28"/>
        </w:rPr>
        <w:t>nervos examinados.</w:t>
      </w: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As velocidades de condução nervosa motora estão normais nos nervos examinados.</w:t>
      </w:r>
    </w:p>
    <w:p w:rsidR="00557E0C" w:rsidRPr="00557E0C" w:rsidRDefault="00557E0C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 xml:space="preserve">A amplitude do potencial de ação composto motor </w:t>
      </w:r>
      <w:r w:rsidR="00B541BA" w:rsidRPr="00B541BA">
        <w:rPr>
          <w:sz w:val="28"/>
          <w:szCs w:val="28"/>
        </w:rPr>
        <w:t>estão normais nos nervos examinados</w:t>
      </w:r>
      <w:r w:rsidRPr="00557E0C">
        <w:rPr>
          <w:sz w:val="28"/>
          <w:szCs w:val="28"/>
        </w:rPr>
        <w:t>.</w:t>
      </w:r>
    </w:p>
    <w:p w:rsidR="00CE29EE" w:rsidRPr="00557E0C" w:rsidRDefault="005D5B63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 onda F</w:t>
      </w:r>
      <w:r w:rsidR="00CE29EE" w:rsidRPr="00557E0C">
        <w:rPr>
          <w:sz w:val="28"/>
          <w:szCs w:val="28"/>
        </w:rPr>
        <w:t xml:space="preserve">, obtido no nervo </w:t>
      </w:r>
      <w:r w:rsidRPr="00557E0C">
        <w:rPr>
          <w:sz w:val="28"/>
          <w:szCs w:val="28"/>
        </w:rPr>
        <w:t>ulnar</w:t>
      </w:r>
      <w:r w:rsidR="00CE29EE" w:rsidRPr="00557E0C">
        <w:rPr>
          <w:sz w:val="28"/>
          <w:szCs w:val="28"/>
        </w:rPr>
        <w:t xml:space="preserve"> D e E, está </w:t>
      </w:r>
      <w:r w:rsidR="00557E0C" w:rsidRPr="00557E0C">
        <w:rPr>
          <w:sz w:val="28"/>
          <w:szCs w:val="28"/>
        </w:rPr>
        <w:t xml:space="preserve">com latencia </w:t>
      </w:r>
      <w:r w:rsidR="00B541BA">
        <w:rPr>
          <w:sz w:val="28"/>
          <w:szCs w:val="28"/>
        </w:rPr>
        <w:t>normal bilateralmente</w:t>
      </w:r>
      <w:r w:rsidR="00557E0C" w:rsidRPr="00557E0C">
        <w:rPr>
          <w:sz w:val="28"/>
          <w:szCs w:val="28"/>
        </w:rPr>
        <w:t>.</w:t>
      </w:r>
      <w:r w:rsidR="00CE29EE" w:rsidRPr="00557E0C">
        <w:rPr>
          <w:sz w:val="28"/>
          <w:szCs w:val="28"/>
        </w:rPr>
        <w:t xml:space="preserve"> </w:t>
      </w:r>
    </w:p>
    <w:p w:rsidR="00CE29EE" w:rsidRDefault="00CE29EE" w:rsidP="00CE29EE">
      <w:pPr>
        <w:jc w:val="both"/>
        <w:rPr>
          <w:sz w:val="32"/>
        </w:rPr>
      </w:pPr>
      <w:r w:rsidRPr="00557E0C">
        <w:rPr>
          <w:sz w:val="28"/>
          <w:szCs w:val="28"/>
        </w:rPr>
        <w:t>Os eletromiogramas mostram sinais de desnervação crônica e reinervação nos músculos indicados.Não foram registrados potenciais de fibrilação e ondas agudas positivas.</w:t>
      </w:r>
    </w:p>
    <w:p w:rsidR="00CE29EE" w:rsidRDefault="00CE29EE" w:rsidP="00CE29EE">
      <w:pPr>
        <w:rPr>
          <w:sz w:val="32"/>
        </w:rPr>
      </w:pPr>
    </w:p>
    <w:p w:rsidR="00B541BA" w:rsidRDefault="00B541BA" w:rsidP="00CE29EE">
      <w:pPr>
        <w:rPr>
          <w:sz w:val="32"/>
        </w:rPr>
      </w:pPr>
    </w:p>
    <w:p w:rsidR="00B541BA" w:rsidRDefault="00B541BA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CONCLUSÃO:</w:t>
      </w:r>
    </w:p>
    <w:p w:rsidR="00FD7EE7" w:rsidRDefault="00FD7EE7" w:rsidP="00557E0C">
      <w:pPr>
        <w:rPr>
          <w:sz w:val="28"/>
          <w:szCs w:val="28"/>
        </w:rPr>
      </w:pPr>
    </w:p>
    <w:p w:rsidR="000469D8" w:rsidRPr="00FC11DE" w:rsidRDefault="00CE29EE" w:rsidP="00B541BA">
      <w:pPr>
        <w:rPr>
          <w:sz w:val="32"/>
          <w:szCs w:val="32"/>
        </w:rPr>
      </w:pPr>
      <w:r w:rsidRPr="00557E0C">
        <w:rPr>
          <w:sz w:val="28"/>
          <w:szCs w:val="28"/>
        </w:rPr>
        <w:t xml:space="preserve">Quadro eletroneuromiografico de processo neurológico periférico </w:t>
      </w:r>
      <w:r w:rsidR="00557E0C" w:rsidRPr="00557E0C">
        <w:rPr>
          <w:sz w:val="28"/>
          <w:szCs w:val="28"/>
        </w:rPr>
        <w:t>c</w:t>
      </w:r>
      <w:r w:rsidRPr="00557E0C">
        <w:rPr>
          <w:sz w:val="28"/>
          <w:szCs w:val="28"/>
        </w:rPr>
        <w:t>ompatível com</w:t>
      </w:r>
      <w:r w:rsidR="00B541BA">
        <w:rPr>
          <w:sz w:val="28"/>
          <w:szCs w:val="28"/>
        </w:rPr>
        <w:t xml:space="preserve"> radiculopatia cronica de </w:t>
      </w:r>
      <w:r w:rsidR="00B541BA" w:rsidRPr="00B541BA">
        <w:rPr>
          <w:sz w:val="32"/>
          <w:szCs w:val="32"/>
        </w:rPr>
        <w:t>C</w:t>
      </w:r>
      <w:r w:rsidR="00B541BA">
        <w:rPr>
          <w:sz w:val="28"/>
          <w:szCs w:val="28"/>
        </w:rPr>
        <w:t>5,</w:t>
      </w:r>
      <w:r w:rsidR="00B541BA" w:rsidRPr="00B541BA">
        <w:rPr>
          <w:sz w:val="32"/>
          <w:szCs w:val="32"/>
        </w:rPr>
        <w:t>C</w:t>
      </w:r>
      <w:r w:rsidR="00B541BA">
        <w:rPr>
          <w:sz w:val="28"/>
          <w:szCs w:val="28"/>
        </w:rPr>
        <w:t>6,</w:t>
      </w:r>
      <w:r w:rsidR="00B541BA" w:rsidRPr="00B541BA">
        <w:rPr>
          <w:sz w:val="32"/>
          <w:szCs w:val="32"/>
        </w:rPr>
        <w:t>C</w:t>
      </w:r>
      <w:r w:rsidR="00B541BA">
        <w:rPr>
          <w:sz w:val="28"/>
          <w:szCs w:val="28"/>
        </w:rPr>
        <w:t>7 a direita e a esquerda,lesao parcial de grau moderado.</w:t>
      </w:r>
    </w:p>
    <w:p w:rsidR="00CE29EE" w:rsidRDefault="00CE29EE" w:rsidP="00CE29EE">
      <w:pPr>
        <w:rPr>
          <w:sz w:val="32"/>
        </w:rPr>
      </w:pPr>
    </w:p>
    <w:p w:rsidR="00557E0C" w:rsidRDefault="00557E0C" w:rsidP="00CE29EE">
      <w:pPr>
        <w:rPr>
          <w:sz w:val="32"/>
        </w:rPr>
      </w:pPr>
    </w:p>
    <w:p w:rsidR="00D254C7" w:rsidRDefault="00D254C7" w:rsidP="00CE29EE">
      <w:pPr>
        <w:rPr>
          <w:sz w:val="32"/>
        </w:rPr>
      </w:pPr>
    </w:p>
    <w:p w:rsidR="00CE29EE" w:rsidRDefault="00181314" w:rsidP="00CE29EE">
      <w:pPr>
        <w:rPr>
          <w:i/>
          <w:sz w:val="32"/>
        </w:rPr>
      </w:pPr>
      <w:r>
        <w:rPr>
          <w:i/>
          <w:sz w:val="32"/>
        </w:rPr>
        <w:t xml:space="preserve">       </w:t>
      </w:r>
      <w:r w:rsidR="00AB43F4">
        <w:rPr>
          <w:i/>
          <w:sz w:val="32"/>
        </w:rPr>
        <w:t xml:space="preserve">                                                   </w:t>
      </w:r>
      <w:r w:rsidR="00CE29EE">
        <w:rPr>
          <w:i/>
          <w:sz w:val="32"/>
        </w:rPr>
        <w:t xml:space="preserve">Dr. Cláudio Oppenheimer                </w:t>
      </w:r>
    </w:p>
    <w:p w:rsidR="0052744F" w:rsidRPr="00181314" w:rsidRDefault="00CE29EE" w:rsidP="00CE29EE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  </w:t>
      </w:r>
      <w:r w:rsidR="00AB43F4">
        <w:rPr>
          <w:i/>
          <w:sz w:val="32"/>
        </w:rPr>
        <w:t xml:space="preserve">                                                    </w:t>
      </w:r>
      <w:r w:rsidRPr="00181314">
        <w:rPr>
          <w:i/>
          <w:sz w:val="22"/>
          <w:szCs w:val="22"/>
        </w:rPr>
        <w:t>CRM</w:t>
      </w:r>
      <w:r w:rsidR="00181314" w:rsidRPr="00181314">
        <w:rPr>
          <w:i/>
          <w:sz w:val="22"/>
          <w:szCs w:val="22"/>
        </w:rPr>
        <w:t>SP</w:t>
      </w:r>
      <w:r w:rsidRPr="00181314">
        <w:rPr>
          <w:i/>
          <w:sz w:val="22"/>
          <w:szCs w:val="22"/>
        </w:rPr>
        <w:t>:</w:t>
      </w:r>
      <w:r w:rsidR="00181314" w:rsidRPr="00181314">
        <w:rPr>
          <w:i/>
          <w:sz w:val="22"/>
          <w:szCs w:val="22"/>
        </w:rPr>
        <w:t>62357  CRMDF:</w:t>
      </w:r>
      <w:r w:rsidRPr="00181314">
        <w:rPr>
          <w:i/>
          <w:sz w:val="22"/>
          <w:szCs w:val="22"/>
        </w:rPr>
        <w:t>11095</w:t>
      </w:r>
    </w:p>
    <w:sectPr w:rsidR="0052744F" w:rsidRPr="00181314" w:rsidSect="00FD7EE7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747" w:bottom="1418" w:left="900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F0C" w:rsidRDefault="00B84F0C">
      <w:r>
        <w:separator/>
      </w:r>
    </w:p>
  </w:endnote>
  <w:endnote w:type="continuationSeparator" w:id="0">
    <w:p w:rsidR="00B84F0C" w:rsidRDefault="00B84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D7EE7" w:rsidRDefault="00B84F0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D7EE7" w:rsidRPr="0062039C">
        <w:rPr>
          <w:rStyle w:val="Hyperlink"/>
          <w:b/>
        </w:rPr>
        <w:t>www.neurofis.com.br</w:t>
      </w:r>
    </w:hyperlink>
    <w:r w:rsidR="00FD7EE7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F0C" w:rsidRDefault="00B84F0C">
      <w:r>
        <w:separator/>
      </w:r>
    </w:p>
  </w:footnote>
  <w:footnote w:type="continuationSeparator" w:id="0">
    <w:p w:rsidR="00B84F0C" w:rsidRDefault="00B84F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17E46E2E" wp14:editId="3163A7AA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49B5"/>
    <w:rsid w:val="000469D8"/>
    <w:rsid w:val="000E10A1"/>
    <w:rsid w:val="0012244A"/>
    <w:rsid w:val="0015034C"/>
    <w:rsid w:val="001664D1"/>
    <w:rsid w:val="00181314"/>
    <w:rsid w:val="001A197C"/>
    <w:rsid w:val="001F3FC8"/>
    <w:rsid w:val="0023184D"/>
    <w:rsid w:val="00263F88"/>
    <w:rsid w:val="003467FE"/>
    <w:rsid w:val="003653D1"/>
    <w:rsid w:val="00383225"/>
    <w:rsid w:val="003C46FC"/>
    <w:rsid w:val="003E3A39"/>
    <w:rsid w:val="004046DA"/>
    <w:rsid w:val="00453DA7"/>
    <w:rsid w:val="004D4BBB"/>
    <w:rsid w:val="0052744F"/>
    <w:rsid w:val="00527560"/>
    <w:rsid w:val="005456DF"/>
    <w:rsid w:val="00550BAA"/>
    <w:rsid w:val="00557E0C"/>
    <w:rsid w:val="00576811"/>
    <w:rsid w:val="005A287F"/>
    <w:rsid w:val="005D0340"/>
    <w:rsid w:val="005D5B63"/>
    <w:rsid w:val="005D7B06"/>
    <w:rsid w:val="005F5316"/>
    <w:rsid w:val="00642F2A"/>
    <w:rsid w:val="006946D3"/>
    <w:rsid w:val="007755A4"/>
    <w:rsid w:val="007F5306"/>
    <w:rsid w:val="00802E91"/>
    <w:rsid w:val="00877314"/>
    <w:rsid w:val="008D3DA8"/>
    <w:rsid w:val="009371CD"/>
    <w:rsid w:val="0096075C"/>
    <w:rsid w:val="00967D18"/>
    <w:rsid w:val="009A40D5"/>
    <w:rsid w:val="009E2004"/>
    <w:rsid w:val="00AB43F4"/>
    <w:rsid w:val="00AF6D75"/>
    <w:rsid w:val="00B07895"/>
    <w:rsid w:val="00B541BA"/>
    <w:rsid w:val="00B60D11"/>
    <w:rsid w:val="00B61E2C"/>
    <w:rsid w:val="00B72B15"/>
    <w:rsid w:val="00B84F0C"/>
    <w:rsid w:val="00BD1625"/>
    <w:rsid w:val="00C0031F"/>
    <w:rsid w:val="00C15151"/>
    <w:rsid w:val="00C707FE"/>
    <w:rsid w:val="00CB2031"/>
    <w:rsid w:val="00CE29EE"/>
    <w:rsid w:val="00D17582"/>
    <w:rsid w:val="00D25426"/>
    <w:rsid w:val="00D254C7"/>
    <w:rsid w:val="00D5606A"/>
    <w:rsid w:val="00D57093"/>
    <w:rsid w:val="00DA7F91"/>
    <w:rsid w:val="00DD41BA"/>
    <w:rsid w:val="00DD766C"/>
    <w:rsid w:val="00DF198F"/>
    <w:rsid w:val="00F46A3E"/>
    <w:rsid w:val="00FD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D7E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D7E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</cp:revision>
  <cp:lastPrinted>1998-02-03T19:29:00Z</cp:lastPrinted>
  <dcterms:created xsi:type="dcterms:W3CDTF">2022-07-19T19:28:00Z</dcterms:created>
  <dcterms:modified xsi:type="dcterms:W3CDTF">2023-09-13T21:09:00Z</dcterms:modified>
</cp:coreProperties>
</file>