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252C54" w:rsidRPr="00252C54">
        <w:rPr>
          <w:sz w:val="22"/>
        </w:rPr>
        <w:t>Barbara Torres Rodrigues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252C54">
        <w:rPr>
          <w:sz w:val="22"/>
        </w:rPr>
        <w:t xml:space="preserve">32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252C54">
        <w:rPr>
          <w:sz w:val="22"/>
        </w:rPr>
        <w:t>Cefaleia/Ansiedade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   </w:t>
      </w:r>
      <w:r w:rsidR="00252C54">
        <w:rPr>
          <w:sz w:val="22"/>
        </w:rPr>
        <w:t>29</w:t>
      </w:r>
      <w:bookmarkStart w:id="0" w:name="_GoBack"/>
      <w:bookmarkEnd w:id="0"/>
      <w:r w:rsidRPr="004A04A2">
        <w:rPr>
          <w:sz w:val="22"/>
        </w:rPr>
        <w:t xml:space="preserve"> mai. 23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AA2A76">
        <w:rPr>
          <w:sz w:val="22"/>
        </w:rPr>
        <w:t>Ndn</w:t>
      </w:r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52C54">
        <w:rPr>
          <w:noProof/>
          <w:sz w:val="24"/>
        </w:rPr>
        <w:t>29 de maio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033" w:rsidRDefault="00916033">
      <w:r>
        <w:separator/>
      </w:r>
    </w:p>
  </w:endnote>
  <w:endnote w:type="continuationSeparator" w:id="0">
    <w:p w:rsidR="00916033" w:rsidRDefault="00916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9160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033" w:rsidRDefault="00916033">
      <w:r>
        <w:separator/>
      </w:r>
    </w:p>
  </w:footnote>
  <w:footnote w:type="continuationSeparator" w:id="0">
    <w:p w:rsidR="00916033" w:rsidRDefault="009160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5C7E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160</cp:revision>
  <cp:lastPrinted>2011-05-26T22:39:00Z</cp:lastPrinted>
  <dcterms:created xsi:type="dcterms:W3CDTF">2019-02-08T15:27:00Z</dcterms:created>
  <dcterms:modified xsi:type="dcterms:W3CDTF">2023-05-29T15:50:00Z</dcterms:modified>
</cp:coreProperties>
</file>