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D44AF" w:rsidRPr="00DD44AF">
        <w:rPr>
          <w:sz w:val="22"/>
        </w:rPr>
        <w:t>Cleidilmar Ribeiro de Sousa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D44AF">
        <w:rPr>
          <w:sz w:val="22"/>
        </w:rPr>
        <w:t>42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D44AF">
        <w:rPr>
          <w:sz w:val="22"/>
        </w:rPr>
        <w:t>Cerebro de COVID-19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0766B1">
        <w:rPr>
          <w:sz w:val="22"/>
        </w:rPr>
        <w:t>20</w:t>
      </w:r>
      <w:r w:rsidR="006468B5">
        <w:rPr>
          <w:sz w:val="22"/>
        </w:rPr>
        <w:t xml:space="preserve">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829A7">
        <w:rPr>
          <w:sz w:val="22"/>
        </w:rPr>
        <w:t>Depakote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582B">
        <w:t>9.1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F582B">
        <w:t>28.6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766B1">
        <w:rPr>
          <w:noProof/>
          <w:sz w:val="24"/>
        </w:rPr>
        <w:t>20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87A" w:rsidRDefault="002F587A">
      <w:r>
        <w:separator/>
      </w:r>
    </w:p>
  </w:endnote>
  <w:endnote w:type="continuationSeparator" w:id="0">
    <w:p w:rsidR="002F587A" w:rsidRDefault="002F5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F587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87A" w:rsidRDefault="002F587A">
      <w:r>
        <w:separator/>
      </w:r>
    </w:p>
  </w:footnote>
  <w:footnote w:type="continuationSeparator" w:id="0">
    <w:p w:rsidR="002F587A" w:rsidRDefault="002F58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587A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54861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4725</cp:revision>
  <cp:lastPrinted>2023-04-18T21:04:00Z</cp:lastPrinted>
  <dcterms:created xsi:type="dcterms:W3CDTF">2016-03-08T22:06:00Z</dcterms:created>
  <dcterms:modified xsi:type="dcterms:W3CDTF">2023-04-20T21:45:00Z</dcterms:modified>
</cp:coreProperties>
</file>