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29EE" w:rsidRDefault="00550BAA" w:rsidP="00CE29EE">
      <w:pPr>
        <w:pStyle w:val="Title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CE29EE">
        <w:t>ELETRONEUROMIOGRAFIA</w:t>
      </w:r>
    </w:p>
    <w:p w:rsidR="00CE29EE" w:rsidRDefault="00CE29EE" w:rsidP="00CE29EE">
      <w:pPr>
        <w:rPr>
          <w:sz w:val="32"/>
        </w:rPr>
      </w:pPr>
    </w:p>
    <w:p w:rsidR="00B2412A" w:rsidRPr="00B2412A" w:rsidRDefault="00B2412A" w:rsidP="00B2412A">
      <w:pPr>
        <w:rPr>
          <w:sz w:val="32"/>
        </w:rPr>
      </w:pPr>
      <w:r w:rsidRPr="00B2412A">
        <w:rPr>
          <w:sz w:val="32"/>
        </w:rPr>
        <w:t>PACIENTE: Rosangela Neves da Silva</w:t>
      </w:r>
    </w:p>
    <w:p w:rsidR="00B2412A" w:rsidRPr="00B2412A" w:rsidRDefault="00B2412A" w:rsidP="00B2412A">
      <w:pPr>
        <w:rPr>
          <w:sz w:val="32"/>
        </w:rPr>
      </w:pPr>
      <w:r w:rsidRPr="00B2412A">
        <w:rPr>
          <w:sz w:val="32"/>
        </w:rPr>
        <w:t xml:space="preserve">IDADE: 48 anos SEXO: F                  </w:t>
      </w:r>
    </w:p>
    <w:p w:rsidR="00CE29EE" w:rsidRDefault="00B2412A" w:rsidP="00B2412A">
      <w:pPr>
        <w:rPr>
          <w:sz w:val="32"/>
        </w:rPr>
      </w:pPr>
      <w:r w:rsidRPr="00B2412A">
        <w:rPr>
          <w:sz w:val="32"/>
        </w:rPr>
        <w:t>DATA DO EXAME:9 mar. 23</w:t>
      </w:r>
      <w:r w:rsidR="00CE29EE">
        <w:rPr>
          <w:sz w:val="32"/>
        </w:rPr>
        <w:t xml:space="preserve">     </w:t>
      </w:r>
    </w:p>
    <w:p w:rsidR="00840C79" w:rsidRDefault="00840C79" w:rsidP="00CE29EE">
      <w:pPr>
        <w:rPr>
          <w:sz w:val="32"/>
        </w:rPr>
      </w:pPr>
      <w:r>
        <w:rPr>
          <w:sz w:val="32"/>
        </w:rPr>
        <w:t>SEGMENTO ESTUDADO:Membros superiores</w:t>
      </w:r>
    </w:p>
    <w:p w:rsidR="00CE29EE" w:rsidRDefault="00CE29EE" w:rsidP="00CE29EE">
      <w:pPr>
        <w:rPr>
          <w:sz w:val="32"/>
        </w:rPr>
      </w:pPr>
    </w:p>
    <w:p w:rsidR="00CE29EE" w:rsidRDefault="00CE29EE" w:rsidP="00CE29EE">
      <w:pPr>
        <w:rPr>
          <w:sz w:val="32"/>
        </w:rPr>
      </w:pPr>
      <w:r>
        <w:rPr>
          <w:sz w:val="32"/>
        </w:rPr>
        <w:t>RELATÓRIO:</w:t>
      </w:r>
    </w:p>
    <w:p w:rsidR="00B2412A" w:rsidRDefault="00B2412A" w:rsidP="00CE29EE">
      <w:pPr>
        <w:jc w:val="both"/>
        <w:rPr>
          <w:sz w:val="28"/>
          <w:szCs w:val="28"/>
        </w:rPr>
      </w:pPr>
    </w:p>
    <w:p w:rsidR="00CE29EE" w:rsidRPr="00B2412A" w:rsidRDefault="00CE29EE" w:rsidP="00CE29EE">
      <w:pPr>
        <w:jc w:val="both"/>
        <w:rPr>
          <w:sz w:val="28"/>
          <w:szCs w:val="28"/>
        </w:rPr>
      </w:pPr>
      <w:r w:rsidRPr="00B2412A">
        <w:rPr>
          <w:sz w:val="28"/>
          <w:szCs w:val="28"/>
        </w:rPr>
        <w:t>As velocidades de condução nervosa sensitiva</w:t>
      </w:r>
      <w:r w:rsidR="00F34AF4" w:rsidRPr="00B2412A">
        <w:rPr>
          <w:sz w:val="28"/>
          <w:szCs w:val="28"/>
        </w:rPr>
        <w:t xml:space="preserve"> </w:t>
      </w:r>
      <w:r w:rsidR="00840C79" w:rsidRPr="00B2412A">
        <w:rPr>
          <w:sz w:val="28"/>
          <w:szCs w:val="28"/>
        </w:rPr>
        <w:t>estao normais</w:t>
      </w:r>
      <w:r w:rsidRPr="00B2412A">
        <w:rPr>
          <w:sz w:val="28"/>
          <w:szCs w:val="28"/>
        </w:rPr>
        <w:t xml:space="preserve"> nos nervos examinados.</w:t>
      </w:r>
    </w:p>
    <w:p w:rsidR="00CE29EE" w:rsidRPr="00B2412A" w:rsidRDefault="00CE29EE" w:rsidP="00CE29EE">
      <w:pPr>
        <w:jc w:val="both"/>
        <w:rPr>
          <w:sz w:val="28"/>
          <w:szCs w:val="28"/>
        </w:rPr>
      </w:pPr>
      <w:r w:rsidRPr="00B2412A">
        <w:rPr>
          <w:sz w:val="28"/>
          <w:szCs w:val="28"/>
        </w:rPr>
        <w:t>As amplitudes dos potenciais de ação composto sensitivo</w:t>
      </w:r>
      <w:r w:rsidR="00B2412A" w:rsidRPr="00B2412A">
        <w:rPr>
          <w:sz w:val="28"/>
          <w:szCs w:val="28"/>
        </w:rPr>
        <w:t xml:space="preserve"> dos nervos mediano direito e esquerdo,estao diminuidas,sendo normal</w:t>
      </w:r>
      <w:r w:rsidRPr="00B2412A">
        <w:rPr>
          <w:sz w:val="28"/>
          <w:szCs w:val="28"/>
        </w:rPr>
        <w:t xml:space="preserve"> </w:t>
      </w:r>
      <w:r w:rsidR="00B2412A" w:rsidRPr="00B2412A">
        <w:rPr>
          <w:sz w:val="28"/>
          <w:szCs w:val="28"/>
        </w:rPr>
        <w:t>nos demais</w:t>
      </w:r>
      <w:r w:rsidRPr="00B2412A">
        <w:rPr>
          <w:sz w:val="28"/>
          <w:szCs w:val="28"/>
        </w:rPr>
        <w:t>nervos examinados.</w:t>
      </w:r>
    </w:p>
    <w:p w:rsidR="00CE29EE" w:rsidRPr="00B2412A" w:rsidRDefault="00CE29EE" w:rsidP="00CE29EE">
      <w:pPr>
        <w:jc w:val="both"/>
        <w:rPr>
          <w:sz w:val="28"/>
          <w:szCs w:val="28"/>
        </w:rPr>
      </w:pPr>
      <w:r w:rsidRPr="00B2412A">
        <w:rPr>
          <w:sz w:val="28"/>
          <w:szCs w:val="28"/>
        </w:rPr>
        <w:t>As velocidades de condução nervosa motora estão normais nos nervos examinados.</w:t>
      </w:r>
    </w:p>
    <w:p w:rsidR="00CE29EE" w:rsidRPr="00B2412A" w:rsidRDefault="00CE29EE" w:rsidP="00CE29EE">
      <w:pPr>
        <w:jc w:val="both"/>
        <w:rPr>
          <w:sz w:val="28"/>
          <w:szCs w:val="28"/>
        </w:rPr>
      </w:pPr>
      <w:r w:rsidRPr="00B2412A">
        <w:rPr>
          <w:sz w:val="28"/>
          <w:szCs w:val="28"/>
        </w:rPr>
        <w:t>As amplitudes dos potenciais de ação composto motor estão normais nos nervos examinados.</w:t>
      </w:r>
    </w:p>
    <w:p w:rsidR="00CE29EE" w:rsidRPr="00B2412A" w:rsidRDefault="005D5B63" w:rsidP="00CE29EE">
      <w:pPr>
        <w:jc w:val="both"/>
        <w:rPr>
          <w:sz w:val="28"/>
          <w:szCs w:val="28"/>
        </w:rPr>
      </w:pPr>
      <w:r w:rsidRPr="00B2412A">
        <w:rPr>
          <w:sz w:val="28"/>
          <w:szCs w:val="28"/>
        </w:rPr>
        <w:t>A onda F</w:t>
      </w:r>
      <w:r w:rsidR="00CE29EE" w:rsidRPr="00B2412A">
        <w:rPr>
          <w:sz w:val="28"/>
          <w:szCs w:val="28"/>
        </w:rPr>
        <w:t xml:space="preserve">, obtido no nervo </w:t>
      </w:r>
      <w:r w:rsidRPr="00B2412A">
        <w:rPr>
          <w:sz w:val="28"/>
          <w:szCs w:val="28"/>
        </w:rPr>
        <w:t>ulnar</w:t>
      </w:r>
      <w:r w:rsidR="00CE29EE" w:rsidRPr="00B2412A">
        <w:rPr>
          <w:sz w:val="28"/>
          <w:szCs w:val="28"/>
        </w:rPr>
        <w:t xml:space="preserve"> D e E, está normal bilateralmente. </w:t>
      </w:r>
    </w:p>
    <w:p w:rsidR="00CE29EE" w:rsidRPr="00B2412A" w:rsidRDefault="00CE29EE" w:rsidP="00CE29EE">
      <w:pPr>
        <w:jc w:val="both"/>
        <w:rPr>
          <w:sz w:val="28"/>
          <w:szCs w:val="28"/>
        </w:rPr>
      </w:pPr>
      <w:r w:rsidRPr="00B2412A">
        <w:rPr>
          <w:sz w:val="28"/>
          <w:szCs w:val="28"/>
        </w:rPr>
        <w:t>Os eletromiogramas mostram sinais de desnervação crônica e reinervação nos músculos indicados.Não foram registrados potenciais de fibrilação e ondas agudas positivas.</w:t>
      </w:r>
    </w:p>
    <w:p w:rsidR="00CE29EE" w:rsidRDefault="00CE29EE" w:rsidP="00CE29EE">
      <w:pPr>
        <w:rPr>
          <w:sz w:val="32"/>
        </w:rPr>
      </w:pPr>
    </w:p>
    <w:p w:rsidR="00CE29EE" w:rsidRDefault="00CE29EE" w:rsidP="00CE29EE">
      <w:pPr>
        <w:rPr>
          <w:sz w:val="32"/>
        </w:rPr>
      </w:pPr>
      <w:r>
        <w:rPr>
          <w:sz w:val="32"/>
        </w:rPr>
        <w:t>CONCLUSÃO:</w:t>
      </w:r>
    </w:p>
    <w:p w:rsidR="00B2412A" w:rsidRDefault="00B2412A" w:rsidP="00CE29EE">
      <w:pPr>
        <w:rPr>
          <w:sz w:val="28"/>
          <w:szCs w:val="28"/>
        </w:rPr>
      </w:pPr>
    </w:p>
    <w:p w:rsidR="00B2412A" w:rsidRDefault="00CE29EE" w:rsidP="00CE29EE">
      <w:pPr>
        <w:rPr>
          <w:sz w:val="28"/>
          <w:szCs w:val="28"/>
        </w:rPr>
      </w:pPr>
      <w:r w:rsidRPr="00B2412A">
        <w:rPr>
          <w:sz w:val="28"/>
          <w:szCs w:val="28"/>
        </w:rPr>
        <w:t>Quadro eletroneuromiografico de processo neurológico periférico compatível com</w:t>
      </w:r>
      <w:r w:rsidR="00B2412A">
        <w:rPr>
          <w:sz w:val="28"/>
          <w:szCs w:val="28"/>
        </w:rPr>
        <w:t>:</w:t>
      </w:r>
    </w:p>
    <w:p w:rsidR="00B2412A" w:rsidRDefault="00B2412A" w:rsidP="00CE29EE">
      <w:pPr>
        <w:rPr>
          <w:sz w:val="28"/>
          <w:szCs w:val="28"/>
        </w:rPr>
      </w:pPr>
    </w:p>
    <w:p w:rsidR="00FF54A7" w:rsidRDefault="00B2412A" w:rsidP="00CE29EE">
      <w:pPr>
        <w:rPr>
          <w:sz w:val="28"/>
          <w:szCs w:val="28"/>
        </w:rPr>
      </w:pPr>
      <w:r>
        <w:rPr>
          <w:sz w:val="28"/>
          <w:szCs w:val="28"/>
        </w:rPr>
        <w:t>1)R</w:t>
      </w:r>
      <w:r w:rsidR="00CE29EE" w:rsidRPr="00B2412A">
        <w:rPr>
          <w:sz w:val="28"/>
          <w:szCs w:val="28"/>
        </w:rPr>
        <w:t xml:space="preserve">adiculopatia crônica de </w:t>
      </w:r>
      <w:r w:rsidR="00F34AF4" w:rsidRPr="00B2412A">
        <w:rPr>
          <w:sz w:val="28"/>
          <w:szCs w:val="28"/>
        </w:rPr>
        <w:t>C5,C6,C7</w:t>
      </w:r>
      <w:r w:rsidR="00CE29EE" w:rsidRPr="00B2412A">
        <w:rPr>
          <w:sz w:val="28"/>
          <w:szCs w:val="28"/>
        </w:rPr>
        <w:t xml:space="preserve"> </w:t>
      </w:r>
      <w:r w:rsidR="007713F4" w:rsidRPr="00B2412A">
        <w:rPr>
          <w:sz w:val="28"/>
          <w:szCs w:val="28"/>
        </w:rPr>
        <w:t>a</w:t>
      </w:r>
      <w:r w:rsidR="00FF54A7">
        <w:rPr>
          <w:sz w:val="28"/>
          <w:szCs w:val="28"/>
        </w:rPr>
        <w:t xml:space="preserve"> direita e a</w:t>
      </w:r>
      <w:r w:rsidR="00F34AF4" w:rsidRPr="00B2412A">
        <w:rPr>
          <w:sz w:val="28"/>
          <w:szCs w:val="28"/>
        </w:rPr>
        <w:t xml:space="preserve"> esquerda</w:t>
      </w:r>
      <w:r w:rsidR="00CE29EE" w:rsidRPr="00B2412A">
        <w:rPr>
          <w:sz w:val="28"/>
          <w:szCs w:val="28"/>
        </w:rPr>
        <w:t>,</w:t>
      </w:r>
    </w:p>
    <w:p w:rsidR="00CE29EE" w:rsidRDefault="00FF54A7" w:rsidP="00CE29EE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CE29EE" w:rsidRPr="00B2412A">
        <w:rPr>
          <w:sz w:val="28"/>
          <w:szCs w:val="28"/>
        </w:rPr>
        <w:t>lesão parcial</w:t>
      </w:r>
      <w:r w:rsidR="00F34AF4" w:rsidRPr="00B2412A">
        <w:rPr>
          <w:sz w:val="28"/>
          <w:szCs w:val="28"/>
        </w:rPr>
        <w:t xml:space="preserve"> d</w:t>
      </w:r>
      <w:r w:rsidR="00CE29EE" w:rsidRPr="00B2412A">
        <w:rPr>
          <w:sz w:val="28"/>
          <w:szCs w:val="28"/>
        </w:rPr>
        <w:t>e grau moderado.</w:t>
      </w:r>
    </w:p>
    <w:p w:rsidR="00B2412A" w:rsidRPr="00B2412A" w:rsidRDefault="00B2412A" w:rsidP="00CE29EE">
      <w:pPr>
        <w:rPr>
          <w:sz w:val="28"/>
          <w:szCs w:val="28"/>
        </w:rPr>
      </w:pPr>
      <w:r>
        <w:rPr>
          <w:sz w:val="28"/>
          <w:szCs w:val="28"/>
        </w:rPr>
        <w:t>2)Sindrome do tunel do carpo a direita e a esquerda de grau leve.</w:t>
      </w:r>
    </w:p>
    <w:p w:rsidR="00CE29EE" w:rsidRDefault="00CE29EE" w:rsidP="00CE29EE">
      <w:pPr>
        <w:rPr>
          <w:sz w:val="32"/>
        </w:rPr>
      </w:pPr>
    </w:p>
    <w:p w:rsidR="00B2412A" w:rsidRDefault="00B2412A" w:rsidP="00CE29EE">
      <w:pPr>
        <w:rPr>
          <w:sz w:val="32"/>
        </w:rPr>
      </w:pPr>
      <w:bookmarkStart w:id="0" w:name="_GoBack"/>
      <w:bookmarkEnd w:id="0"/>
    </w:p>
    <w:p w:rsidR="00CE29EE" w:rsidRDefault="00B2412A" w:rsidP="00CE29E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   </w:t>
      </w:r>
      <w:r w:rsidR="00CE29EE">
        <w:rPr>
          <w:i/>
          <w:sz w:val="32"/>
        </w:rPr>
        <w:t xml:space="preserve">Dr. Cláudio Oppenheimer                </w:t>
      </w:r>
    </w:p>
    <w:p w:rsidR="0052744F" w:rsidRPr="003C25DE" w:rsidRDefault="00CE29EE" w:rsidP="00CE29EE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</w:t>
      </w:r>
      <w:r w:rsidR="00B2412A">
        <w:rPr>
          <w:i/>
          <w:sz w:val="32"/>
        </w:rPr>
        <w:t xml:space="preserve">                                                                  </w:t>
      </w:r>
      <w:r w:rsidRPr="003C25DE">
        <w:rPr>
          <w:i/>
          <w:sz w:val="24"/>
          <w:szCs w:val="24"/>
        </w:rPr>
        <w:t>CRM</w:t>
      </w:r>
      <w:r w:rsidR="003C25DE" w:rsidRPr="003C25DE">
        <w:rPr>
          <w:i/>
          <w:sz w:val="24"/>
          <w:szCs w:val="24"/>
        </w:rPr>
        <w:t>DF</w:t>
      </w:r>
      <w:r w:rsidRPr="003C25DE">
        <w:rPr>
          <w:i/>
          <w:sz w:val="24"/>
          <w:szCs w:val="24"/>
        </w:rPr>
        <w:t>:11095</w:t>
      </w:r>
      <w:r w:rsidR="003C25DE" w:rsidRPr="003C25DE">
        <w:rPr>
          <w:i/>
          <w:sz w:val="24"/>
          <w:szCs w:val="24"/>
        </w:rPr>
        <w:t xml:space="preserve"> CRMSP:62357</w:t>
      </w:r>
    </w:p>
    <w:sectPr w:rsidR="0052744F" w:rsidRPr="003C25DE" w:rsidSect="003C46F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39A4" w:rsidRDefault="00AE39A4">
      <w:r>
        <w:separator/>
      </w:r>
    </w:p>
  </w:endnote>
  <w:endnote w:type="continuationSeparator" w:id="0">
    <w:p w:rsidR="00AE39A4" w:rsidRDefault="00AE39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</w:t>
    </w:r>
    <w:r>
      <w:rPr>
        <w:b/>
      </w:rPr>
      <w:t>(61) 3328-7551/3425-2758</w:t>
    </w:r>
    <w:r w:rsidR="00550BAA">
      <w:rPr>
        <w:b/>
      </w:rPr>
      <w:t>/3327-2221</w:t>
    </w:r>
  </w:p>
  <w:p w:rsidR="00B2412A" w:rsidRDefault="00B2412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Pr="0020448B">
        <w:rPr>
          <w:rStyle w:val="Hyperlink"/>
          <w:b/>
        </w:rPr>
        <w:t>www.neurofis.com.br</w:t>
      </w:r>
    </w:hyperlink>
    <w:r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39A4" w:rsidRDefault="00AE39A4">
      <w:r>
        <w:separator/>
      </w:r>
    </w:p>
  </w:footnote>
  <w:footnote w:type="continuationSeparator" w:id="0">
    <w:p w:rsidR="00AE39A4" w:rsidRDefault="00AE39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CE29EE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87E8A"/>
    <w:rsid w:val="000E10A1"/>
    <w:rsid w:val="001370E3"/>
    <w:rsid w:val="003C25DE"/>
    <w:rsid w:val="003C46FC"/>
    <w:rsid w:val="003E3A39"/>
    <w:rsid w:val="004A05FF"/>
    <w:rsid w:val="0052744F"/>
    <w:rsid w:val="00550BAA"/>
    <w:rsid w:val="005A287F"/>
    <w:rsid w:val="005D5B63"/>
    <w:rsid w:val="007713F4"/>
    <w:rsid w:val="00840C79"/>
    <w:rsid w:val="00877314"/>
    <w:rsid w:val="008D3DA8"/>
    <w:rsid w:val="009450C3"/>
    <w:rsid w:val="0096075C"/>
    <w:rsid w:val="009E2004"/>
    <w:rsid w:val="00AE39A4"/>
    <w:rsid w:val="00B07895"/>
    <w:rsid w:val="00B2412A"/>
    <w:rsid w:val="00B278DA"/>
    <w:rsid w:val="00B812B3"/>
    <w:rsid w:val="00BF4BF5"/>
    <w:rsid w:val="00C1282C"/>
    <w:rsid w:val="00CE29EE"/>
    <w:rsid w:val="00D35A97"/>
    <w:rsid w:val="00DF198F"/>
    <w:rsid w:val="00F34AF4"/>
    <w:rsid w:val="00FA5D0A"/>
    <w:rsid w:val="00FF5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6FC"/>
  </w:style>
  <w:style w:type="paragraph" w:styleId="Heading1">
    <w:name w:val="heading 1"/>
    <w:basedOn w:val="Basedettulo"/>
    <w:next w:val="BodyText"/>
    <w:qFormat/>
    <w:rsid w:val="003C46FC"/>
    <w:pPr>
      <w:outlineLvl w:val="0"/>
    </w:pPr>
  </w:style>
  <w:style w:type="paragraph" w:styleId="Heading2">
    <w:name w:val="heading 2"/>
    <w:basedOn w:val="Basedettulo"/>
    <w:next w:val="BodyText"/>
    <w:qFormat/>
    <w:rsid w:val="003C46F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3C46F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3C46F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3C46F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3C46F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3C46F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3C46F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3C46F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3C46F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3C46F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3C46F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3C46F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3C46F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3C46F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3C46FC"/>
    <w:pPr>
      <w:keepNext/>
    </w:pPr>
  </w:style>
  <w:style w:type="paragraph" w:styleId="Caption">
    <w:name w:val="caption"/>
    <w:basedOn w:val="Figura"/>
    <w:next w:val="BodyText"/>
    <w:qFormat/>
    <w:rsid w:val="003C46F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3C46FC"/>
    <w:pPr>
      <w:keepNext/>
      <w:spacing w:line="240" w:lineRule="auto"/>
    </w:pPr>
  </w:style>
  <w:style w:type="paragraph" w:styleId="Date">
    <w:name w:val="Date"/>
    <w:basedOn w:val="BodyText"/>
    <w:semiHidden/>
    <w:rsid w:val="003C46F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3C46F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3C46FC"/>
  </w:style>
  <w:style w:type="paragraph" w:customStyle="1" w:styleId="Basedecabealho">
    <w:name w:val="Base de cabeçalho"/>
    <w:basedOn w:val="Normal"/>
    <w:rsid w:val="003C46F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3C46F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3C46FC"/>
  </w:style>
  <w:style w:type="character" w:customStyle="1" w:styleId="nfaseprincipal">
    <w:name w:val="Ênfase principal"/>
    <w:rsid w:val="003C46FC"/>
    <w:rPr>
      <w:b/>
      <w:i/>
    </w:rPr>
  </w:style>
  <w:style w:type="paragraph" w:styleId="ListBullet">
    <w:name w:val="List Bullet"/>
    <w:basedOn w:val="List"/>
    <w:semiHidden/>
    <w:rsid w:val="003C46F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3C46F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3C46F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3C46FC"/>
    <w:rPr>
      <w:b/>
    </w:rPr>
  </w:style>
  <w:style w:type="paragraph" w:customStyle="1" w:styleId="Endereoremetente">
    <w:name w:val="Endereço remetente"/>
    <w:basedOn w:val="Endereo"/>
    <w:rsid w:val="003C46FC"/>
  </w:style>
  <w:style w:type="paragraph" w:customStyle="1" w:styleId="Endereo">
    <w:name w:val="Endereço"/>
    <w:basedOn w:val="BodyText"/>
    <w:rsid w:val="003C46F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3C46F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3C46F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3C46FC"/>
    <w:rPr>
      <w:vertAlign w:val="superscript"/>
    </w:rPr>
  </w:style>
  <w:style w:type="paragraph" w:customStyle="1" w:styleId="Empresa">
    <w:name w:val="Empresa"/>
    <w:basedOn w:val="BodyText"/>
    <w:rsid w:val="003C46F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3C46F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3C46F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3C46FC"/>
    <w:pPr>
      <w:spacing w:before="120"/>
    </w:pPr>
  </w:style>
  <w:style w:type="paragraph" w:customStyle="1" w:styleId="ltimacitao">
    <w:name w:val="Última citação"/>
    <w:basedOn w:val="Quote"/>
    <w:next w:val="BodyText"/>
    <w:rsid w:val="003C46F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3C46F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3C46F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3C46F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3C46FC"/>
    <w:pPr>
      <w:spacing w:after="240"/>
    </w:pPr>
  </w:style>
  <w:style w:type="character" w:styleId="FootnoteReference">
    <w:name w:val="footnote reference"/>
    <w:semiHidden/>
    <w:rsid w:val="003C46FC"/>
    <w:rPr>
      <w:vertAlign w:val="superscript"/>
    </w:rPr>
  </w:style>
  <w:style w:type="paragraph" w:styleId="FootnoteText">
    <w:name w:val="footnote text"/>
    <w:basedOn w:val="Basenotaderodap"/>
    <w:semiHidden/>
    <w:rsid w:val="003C46FC"/>
    <w:pPr>
      <w:spacing w:after="120"/>
    </w:pPr>
  </w:style>
  <w:style w:type="paragraph" w:customStyle="1" w:styleId="Primeiralista">
    <w:name w:val="Primeira lista"/>
    <w:basedOn w:val="List"/>
    <w:next w:val="List"/>
    <w:rsid w:val="003C46FC"/>
    <w:pPr>
      <w:spacing w:before="80"/>
    </w:pPr>
  </w:style>
  <w:style w:type="paragraph" w:customStyle="1" w:styleId="ltimalista">
    <w:name w:val="Última lista"/>
    <w:basedOn w:val="List"/>
    <w:next w:val="BodyText"/>
    <w:rsid w:val="003C46FC"/>
    <w:pPr>
      <w:spacing w:after="240"/>
    </w:pPr>
  </w:style>
  <w:style w:type="paragraph" w:styleId="ListContinue">
    <w:name w:val="List Continue"/>
    <w:basedOn w:val="List"/>
    <w:semiHidden/>
    <w:rsid w:val="003C46F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3C46FC"/>
    <w:pPr>
      <w:ind w:left="2160"/>
    </w:pPr>
  </w:style>
  <w:style w:type="paragraph" w:styleId="ListNumber4">
    <w:name w:val="List Number 4"/>
    <w:basedOn w:val="ListNumber"/>
    <w:semiHidden/>
    <w:rsid w:val="003C46FC"/>
    <w:pPr>
      <w:ind w:left="1800"/>
    </w:pPr>
  </w:style>
  <w:style w:type="paragraph" w:styleId="ListNumber3">
    <w:name w:val="List Number 3"/>
    <w:basedOn w:val="ListNumber"/>
    <w:semiHidden/>
    <w:rsid w:val="003C46FC"/>
    <w:pPr>
      <w:ind w:left="1440"/>
    </w:pPr>
  </w:style>
  <w:style w:type="paragraph" w:styleId="ListNumber2">
    <w:name w:val="List Number 2"/>
    <w:basedOn w:val="ListNumber"/>
    <w:semiHidden/>
    <w:rsid w:val="003C46FC"/>
    <w:pPr>
      <w:ind w:left="1080"/>
    </w:pPr>
  </w:style>
  <w:style w:type="paragraph" w:styleId="ListBullet5">
    <w:name w:val="List Bullet 5"/>
    <w:basedOn w:val="ListBullet"/>
    <w:semiHidden/>
    <w:rsid w:val="003C46FC"/>
    <w:pPr>
      <w:ind w:left="2160"/>
    </w:pPr>
  </w:style>
  <w:style w:type="paragraph" w:styleId="ListBullet4">
    <w:name w:val="List Bullet 4"/>
    <w:basedOn w:val="ListBullet"/>
    <w:semiHidden/>
    <w:rsid w:val="003C46FC"/>
    <w:pPr>
      <w:ind w:left="1800"/>
    </w:pPr>
  </w:style>
  <w:style w:type="paragraph" w:styleId="ListBullet3">
    <w:name w:val="List Bullet 3"/>
    <w:basedOn w:val="ListBullet"/>
    <w:semiHidden/>
    <w:rsid w:val="003C46FC"/>
    <w:pPr>
      <w:ind w:left="1440"/>
    </w:pPr>
  </w:style>
  <w:style w:type="paragraph" w:styleId="ListBullet2">
    <w:name w:val="List Bullet 2"/>
    <w:basedOn w:val="ListBullet"/>
    <w:semiHidden/>
    <w:rsid w:val="003C46FC"/>
    <w:pPr>
      <w:ind w:left="1080"/>
    </w:pPr>
  </w:style>
  <w:style w:type="paragraph" w:styleId="List5">
    <w:name w:val="List 5"/>
    <w:basedOn w:val="List"/>
    <w:semiHidden/>
    <w:rsid w:val="003C46F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3C46F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3C46F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3C46F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3C46FC"/>
    <w:pPr>
      <w:ind w:left="360"/>
    </w:pPr>
  </w:style>
  <w:style w:type="character" w:styleId="EndnoteReference">
    <w:name w:val="endnote reference"/>
    <w:semiHidden/>
    <w:rsid w:val="003C46FC"/>
    <w:rPr>
      <w:vertAlign w:val="superscript"/>
    </w:rPr>
  </w:style>
  <w:style w:type="paragraph" w:styleId="EndnoteText">
    <w:name w:val="endnote text"/>
    <w:basedOn w:val="Basenotaderodap"/>
    <w:semiHidden/>
    <w:rsid w:val="003C46FC"/>
    <w:pPr>
      <w:spacing w:after="120"/>
    </w:pPr>
  </w:style>
  <w:style w:type="character" w:styleId="Emphasis">
    <w:name w:val="Emphasis"/>
    <w:qFormat/>
    <w:rsid w:val="003C46FC"/>
    <w:rPr>
      <w:i/>
    </w:rPr>
  </w:style>
  <w:style w:type="character" w:styleId="CommentReference">
    <w:name w:val="annotation reference"/>
    <w:semiHidden/>
    <w:rsid w:val="003C46FC"/>
    <w:rPr>
      <w:sz w:val="16"/>
    </w:rPr>
  </w:style>
  <w:style w:type="paragraph" w:styleId="Subtitle">
    <w:name w:val="Subtitle"/>
    <w:basedOn w:val="Title"/>
    <w:next w:val="BodyText"/>
    <w:qFormat/>
    <w:rsid w:val="003C46F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3C46F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3C46FC"/>
    <w:pPr>
      <w:ind w:left="1080"/>
    </w:pPr>
  </w:style>
  <w:style w:type="paragraph" w:styleId="ListContinue3">
    <w:name w:val="List Continue 3"/>
    <w:basedOn w:val="ListContinue"/>
    <w:semiHidden/>
    <w:rsid w:val="003C46FC"/>
    <w:pPr>
      <w:ind w:left="1440"/>
    </w:pPr>
  </w:style>
  <w:style w:type="paragraph" w:styleId="ListContinue4">
    <w:name w:val="List Continue 4"/>
    <w:basedOn w:val="ListContinue"/>
    <w:semiHidden/>
    <w:rsid w:val="003C46FC"/>
    <w:pPr>
      <w:ind w:left="1800"/>
    </w:pPr>
  </w:style>
  <w:style w:type="paragraph" w:styleId="ListContinue5">
    <w:name w:val="List Continue 5"/>
    <w:basedOn w:val="ListContinue"/>
    <w:semiHidden/>
    <w:rsid w:val="003C46FC"/>
    <w:pPr>
      <w:ind w:left="2160"/>
    </w:pPr>
  </w:style>
  <w:style w:type="paragraph" w:styleId="BodyTextIndent2">
    <w:name w:val="Body Text Indent 2"/>
    <w:basedOn w:val="Normal"/>
    <w:semiHidden/>
    <w:rsid w:val="003C46F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3C46F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73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731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2412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6FC"/>
  </w:style>
  <w:style w:type="paragraph" w:styleId="Heading1">
    <w:name w:val="heading 1"/>
    <w:basedOn w:val="Basedettulo"/>
    <w:next w:val="BodyText"/>
    <w:qFormat/>
    <w:rsid w:val="003C46FC"/>
    <w:pPr>
      <w:outlineLvl w:val="0"/>
    </w:pPr>
  </w:style>
  <w:style w:type="paragraph" w:styleId="Heading2">
    <w:name w:val="heading 2"/>
    <w:basedOn w:val="Basedettulo"/>
    <w:next w:val="BodyText"/>
    <w:qFormat/>
    <w:rsid w:val="003C46F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3C46F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3C46F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3C46F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3C46F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3C46F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3C46F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3C46F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3C46F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3C46F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3C46F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3C46F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3C46F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3C46F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3C46FC"/>
    <w:pPr>
      <w:keepNext/>
    </w:pPr>
  </w:style>
  <w:style w:type="paragraph" w:styleId="Caption">
    <w:name w:val="caption"/>
    <w:basedOn w:val="Figura"/>
    <w:next w:val="BodyText"/>
    <w:qFormat/>
    <w:rsid w:val="003C46F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3C46FC"/>
    <w:pPr>
      <w:keepNext/>
      <w:spacing w:line="240" w:lineRule="auto"/>
    </w:pPr>
  </w:style>
  <w:style w:type="paragraph" w:styleId="Date">
    <w:name w:val="Date"/>
    <w:basedOn w:val="BodyText"/>
    <w:semiHidden/>
    <w:rsid w:val="003C46F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3C46F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3C46FC"/>
  </w:style>
  <w:style w:type="paragraph" w:customStyle="1" w:styleId="Basedecabealho">
    <w:name w:val="Base de cabeçalho"/>
    <w:basedOn w:val="Normal"/>
    <w:rsid w:val="003C46F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3C46F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3C46FC"/>
  </w:style>
  <w:style w:type="character" w:customStyle="1" w:styleId="nfaseprincipal">
    <w:name w:val="Ênfase principal"/>
    <w:rsid w:val="003C46FC"/>
    <w:rPr>
      <w:b/>
      <w:i/>
    </w:rPr>
  </w:style>
  <w:style w:type="paragraph" w:styleId="ListBullet">
    <w:name w:val="List Bullet"/>
    <w:basedOn w:val="List"/>
    <w:semiHidden/>
    <w:rsid w:val="003C46F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3C46F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3C46F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3C46FC"/>
    <w:rPr>
      <w:b/>
    </w:rPr>
  </w:style>
  <w:style w:type="paragraph" w:customStyle="1" w:styleId="Endereoremetente">
    <w:name w:val="Endereço remetente"/>
    <w:basedOn w:val="Endereo"/>
    <w:rsid w:val="003C46FC"/>
  </w:style>
  <w:style w:type="paragraph" w:customStyle="1" w:styleId="Endereo">
    <w:name w:val="Endereço"/>
    <w:basedOn w:val="BodyText"/>
    <w:rsid w:val="003C46F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3C46F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3C46F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3C46FC"/>
    <w:rPr>
      <w:vertAlign w:val="superscript"/>
    </w:rPr>
  </w:style>
  <w:style w:type="paragraph" w:customStyle="1" w:styleId="Empresa">
    <w:name w:val="Empresa"/>
    <w:basedOn w:val="BodyText"/>
    <w:rsid w:val="003C46F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3C46F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3C46F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3C46FC"/>
    <w:pPr>
      <w:spacing w:before="120"/>
    </w:pPr>
  </w:style>
  <w:style w:type="paragraph" w:customStyle="1" w:styleId="ltimacitao">
    <w:name w:val="Última citação"/>
    <w:basedOn w:val="Quote"/>
    <w:next w:val="BodyText"/>
    <w:rsid w:val="003C46F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3C46F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3C46F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3C46F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3C46FC"/>
    <w:pPr>
      <w:spacing w:after="240"/>
    </w:pPr>
  </w:style>
  <w:style w:type="character" w:styleId="FootnoteReference">
    <w:name w:val="footnote reference"/>
    <w:semiHidden/>
    <w:rsid w:val="003C46FC"/>
    <w:rPr>
      <w:vertAlign w:val="superscript"/>
    </w:rPr>
  </w:style>
  <w:style w:type="paragraph" w:styleId="FootnoteText">
    <w:name w:val="footnote text"/>
    <w:basedOn w:val="Basenotaderodap"/>
    <w:semiHidden/>
    <w:rsid w:val="003C46FC"/>
    <w:pPr>
      <w:spacing w:after="120"/>
    </w:pPr>
  </w:style>
  <w:style w:type="paragraph" w:customStyle="1" w:styleId="Primeiralista">
    <w:name w:val="Primeira lista"/>
    <w:basedOn w:val="List"/>
    <w:next w:val="List"/>
    <w:rsid w:val="003C46FC"/>
    <w:pPr>
      <w:spacing w:before="80"/>
    </w:pPr>
  </w:style>
  <w:style w:type="paragraph" w:customStyle="1" w:styleId="ltimalista">
    <w:name w:val="Última lista"/>
    <w:basedOn w:val="List"/>
    <w:next w:val="BodyText"/>
    <w:rsid w:val="003C46FC"/>
    <w:pPr>
      <w:spacing w:after="240"/>
    </w:pPr>
  </w:style>
  <w:style w:type="paragraph" w:styleId="ListContinue">
    <w:name w:val="List Continue"/>
    <w:basedOn w:val="List"/>
    <w:semiHidden/>
    <w:rsid w:val="003C46F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3C46FC"/>
    <w:pPr>
      <w:ind w:left="2160"/>
    </w:pPr>
  </w:style>
  <w:style w:type="paragraph" w:styleId="ListNumber4">
    <w:name w:val="List Number 4"/>
    <w:basedOn w:val="ListNumber"/>
    <w:semiHidden/>
    <w:rsid w:val="003C46FC"/>
    <w:pPr>
      <w:ind w:left="1800"/>
    </w:pPr>
  </w:style>
  <w:style w:type="paragraph" w:styleId="ListNumber3">
    <w:name w:val="List Number 3"/>
    <w:basedOn w:val="ListNumber"/>
    <w:semiHidden/>
    <w:rsid w:val="003C46FC"/>
    <w:pPr>
      <w:ind w:left="1440"/>
    </w:pPr>
  </w:style>
  <w:style w:type="paragraph" w:styleId="ListNumber2">
    <w:name w:val="List Number 2"/>
    <w:basedOn w:val="ListNumber"/>
    <w:semiHidden/>
    <w:rsid w:val="003C46FC"/>
    <w:pPr>
      <w:ind w:left="1080"/>
    </w:pPr>
  </w:style>
  <w:style w:type="paragraph" w:styleId="ListBullet5">
    <w:name w:val="List Bullet 5"/>
    <w:basedOn w:val="ListBullet"/>
    <w:semiHidden/>
    <w:rsid w:val="003C46FC"/>
    <w:pPr>
      <w:ind w:left="2160"/>
    </w:pPr>
  </w:style>
  <w:style w:type="paragraph" w:styleId="ListBullet4">
    <w:name w:val="List Bullet 4"/>
    <w:basedOn w:val="ListBullet"/>
    <w:semiHidden/>
    <w:rsid w:val="003C46FC"/>
    <w:pPr>
      <w:ind w:left="1800"/>
    </w:pPr>
  </w:style>
  <w:style w:type="paragraph" w:styleId="ListBullet3">
    <w:name w:val="List Bullet 3"/>
    <w:basedOn w:val="ListBullet"/>
    <w:semiHidden/>
    <w:rsid w:val="003C46FC"/>
    <w:pPr>
      <w:ind w:left="1440"/>
    </w:pPr>
  </w:style>
  <w:style w:type="paragraph" w:styleId="ListBullet2">
    <w:name w:val="List Bullet 2"/>
    <w:basedOn w:val="ListBullet"/>
    <w:semiHidden/>
    <w:rsid w:val="003C46FC"/>
    <w:pPr>
      <w:ind w:left="1080"/>
    </w:pPr>
  </w:style>
  <w:style w:type="paragraph" w:styleId="List5">
    <w:name w:val="List 5"/>
    <w:basedOn w:val="List"/>
    <w:semiHidden/>
    <w:rsid w:val="003C46F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3C46F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3C46F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3C46F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3C46FC"/>
    <w:pPr>
      <w:ind w:left="360"/>
    </w:pPr>
  </w:style>
  <w:style w:type="character" w:styleId="EndnoteReference">
    <w:name w:val="endnote reference"/>
    <w:semiHidden/>
    <w:rsid w:val="003C46FC"/>
    <w:rPr>
      <w:vertAlign w:val="superscript"/>
    </w:rPr>
  </w:style>
  <w:style w:type="paragraph" w:styleId="EndnoteText">
    <w:name w:val="endnote text"/>
    <w:basedOn w:val="Basenotaderodap"/>
    <w:semiHidden/>
    <w:rsid w:val="003C46FC"/>
    <w:pPr>
      <w:spacing w:after="120"/>
    </w:pPr>
  </w:style>
  <w:style w:type="character" w:styleId="Emphasis">
    <w:name w:val="Emphasis"/>
    <w:qFormat/>
    <w:rsid w:val="003C46FC"/>
    <w:rPr>
      <w:i/>
    </w:rPr>
  </w:style>
  <w:style w:type="character" w:styleId="CommentReference">
    <w:name w:val="annotation reference"/>
    <w:semiHidden/>
    <w:rsid w:val="003C46FC"/>
    <w:rPr>
      <w:sz w:val="16"/>
    </w:rPr>
  </w:style>
  <w:style w:type="paragraph" w:styleId="Subtitle">
    <w:name w:val="Subtitle"/>
    <w:basedOn w:val="Title"/>
    <w:next w:val="BodyText"/>
    <w:qFormat/>
    <w:rsid w:val="003C46F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3C46F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3C46FC"/>
    <w:pPr>
      <w:ind w:left="1080"/>
    </w:pPr>
  </w:style>
  <w:style w:type="paragraph" w:styleId="ListContinue3">
    <w:name w:val="List Continue 3"/>
    <w:basedOn w:val="ListContinue"/>
    <w:semiHidden/>
    <w:rsid w:val="003C46FC"/>
    <w:pPr>
      <w:ind w:left="1440"/>
    </w:pPr>
  </w:style>
  <w:style w:type="paragraph" w:styleId="ListContinue4">
    <w:name w:val="List Continue 4"/>
    <w:basedOn w:val="ListContinue"/>
    <w:semiHidden/>
    <w:rsid w:val="003C46FC"/>
    <w:pPr>
      <w:ind w:left="1800"/>
    </w:pPr>
  </w:style>
  <w:style w:type="paragraph" w:styleId="ListContinue5">
    <w:name w:val="List Continue 5"/>
    <w:basedOn w:val="ListContinue"/>
    <w:semiHidden/>
    <w:rsid w:val="003C46FC"/>
    <w:pPr>
      <w:ind w:left="2160"/>
    </w:pPr>
  </w:style>
  <w:style w:type="paragraph" w:styleId="BodyTextIndent2">
    <w:name w:val="Body Text Indent 2"/>
    <w:basedOn w:val="Normal"/>
    <w:semiHidden/>
    <w:rsid w:val="003C46F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3C46F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73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731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2412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16</TotalTime>
  <Pages>1</Pages>
  <Words>189</Words>
  <Characters>1083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</cp:revision>
  <cp:lastPrinted>1998-02-03T19:29:00Z</cp:lastPrinted>
  <dcterms:created xsi:type="dcterms:W3CDTF">2017-03-31T20:55:00Z</dcterms:created>
  <dcterms:modified xsi:type="dcterms:W3CDTF">2023-03-09T19:14:00Z</dcterms:modified>
</cp:coreProperties>
</file>