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506D2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2626B5" w:rsidRPr="002626B5">
        <w:rPr>
          <w:sz w:val="22"/>
        </w:rPr>
        <w:t>Alberione Fernandes Sa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2626B5">
        <w:rPr>
          <w:sz w:val="22"/>
        </w:rPr>
        <w:t>59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2626B5">
        <w:rPr>
          <w:sz w:val="22"/>
        </w:rPr>
        <w:t>TCE</w:t>
      </w:r>
      <w:r w:rsidRPr="00EA2FF0">
        <w:rPr>
          <w:sz w:val="22"/>
        </w:rPr>
        <w:t xml:space="preserve">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2626B5">
        <w:rPr>
          <w:sz w:val="22"/>
        </w:rPr>
        <w:t>1 mar. 23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</w:r>
      <w:r w:rsidR="002626B5">
        <w:rPr>
          <w:sz w:val="22"/>
        </w:rPr>
        <w:t>Venlafaxina/Clonazepam</w:t>
      </w:r>
      <w:bookmarkStart w:id="0" w:name="_GoBack"/>
      <w:bookmarkEnd w:id="0"/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2626B5">
        <w:rPr>
          <w:noProof/>
          <w:sz w:val="24"/>
        </w:rPr>
        <w:t>1 de março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D27" w:rsidRDefault="00FF7D27">
      <w:r>
        <w:separator/>
      </w:r>
    </w:p>
  </w:endnote>
  <w:endnote w:type="continuationSeparator" w:id="0">
    <w:p w:rsidR="00FF7D27" w:rsidRDefault="00FF7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D27" w:rsidRDefault="00FF7D27">
      <w:r>
        <w:separator/>
      </w:r>
    </w:p>
  </w:footnote>
  <w:footnote w:type="continuationSeparator" w:id="0">
    <w:p w:rsidR="00FF7D27" w:rsidRDefault="00FF7D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566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152</cp:revision>
  <cp:lastPrinted>2011-05-26T22:39:00Z</cp:lastPrinted>
  <dcterms:created xsi:type="dcterms:W3CDTF">2019-02-08T15:27:00Z</dcterms:created>
  <dcterms:modified xsi:type="dcterms:W3CDTF">2023-03-01T21:45:00Z</dcterms:modified>
</cp:coreProperties>
</file>