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5476" w:rsidRDefault="00052E6A" w:rsidP="00052E6A">
      <w:pPr>
        <w:ind w:left="2160"/>
        <w:rPr>
          <w:sz w:val="32"/>
        </w:rPr>
      </w:pPr>
      <w:r>
        <w:rPr>
          <w:b/>
          <w:noProof/>
          <w:sz w:val="32"/>
        </w:rPr>
        <w:t xml:space="preserve">ELETRONEUROMIOGRAFIA                                           </w:t>
      </w:r>
      <w:r w:rsidR="00AC5476">
        <w:rPr>
          <w:b/>
          <w:sz w:val="32"/>
        </w:rPr>
        <w:t>POTENCIAL EVOCADO</w:t>
      </w:r>
    </w:p>
    <w:p w:rsidR="00AC5476" w:rsidRDefault="00AC5476" w:rsidP="00AC5476">
      <w:pPr>
        <w:rPr>
          <w:sz w:val="32"/>
        </w:rPr>
      </w:pPr>
    </w:p>
    <w:p w:rsidR="002D3986" w:rsidRPr="002D3986" w:rsidRDefault="002D3986" w:rsidP="002D3986">
      <w:pPr>
        <w:rPr>
          <w:sz w:val="32"/>
        </w:rPr>
      </w:pPr>
      <w:r w:rsidRPr="002D3986">
        <w:rPr>
          <w:sz w:val="32"/>
        </w:rPr>
        <w:t xml:space="preserve">PACIENTE : </w:t>
      </w:r>
      <w:r w:rsidR="004C5DC6">
        <w:rPr>
          <w:sz w:val="32"/>
        </w:rPr>
        <w:t>Rosangela N.Ferreira</w:t>
      </w:r>
      <w:r w:rsidRPr="002D3986">
        <w:rPr>
          <w:sz w:val="32"/>
        </w:rPr>
        <w:t xml:space="preserve">    No:</w:t>
      </w:r>
      <w:r w:rsidR="004C5DC6">
        <w:rPr>
          <w:sz w:val="32"/>
        </w:rPr>
        <w:t>22771</w:t>
      </w:r>
    </w:p>
    <w:p w:rsidR="002D3986" w:rsidRPr="002D3986" w:rsidRDefault="002D3986" w:rsidP="002D3986">
      <w:pPr>
        <w:rPr>
          <w:sz w:val="32"/>
        </w:rPr>
      </w:pPr>
      <w:r w:rsidRPr="002D3986">
        <w:rPr>
          <w:sz w:val="32"/>
        </w:rPr>
        <w:t>IDADE:</w:t>
      </w:r>
      <w:r w:rsidR="00C611CC">
        <w:rPr>
          <w:sz w:val="32"/>
        </w:rPr>
        <w:t>5</w:t>
      </w:r>
      <w:r w:rsidR="004C5DC6">
        <w:rPr>
          <w:sz w:val="32"/>
        </w:rPr>
        <w:t>8</w:t>
      </w:r>
      <w:r w:rsidRPr="002D3986">
        <w:rPr>
          <w:sz w:val="32"/>
        </w:rPr>
        <w:t xml:space="preserve"> anos   SEXO:F</w:t>
      </w:r>
    </w:p>
    <w:p w:rsidR="002D3986" w:rsidRPr="002D3986" w:rsidRDefault="002D3986" w:rsidP="002D3986">
      <w:pPr>
        <w:rPr>
          <w:sz w:val="32"/>
        </w:rPr>
      </w:pPr>
      <w:r w:rsidRPr="002D3986">
        <w:rPr>
          <w:sz w:val="32"/>
        </w:rPr>
        <w:t xml:space="preserve">DATA DO EXAME:  </w:t>
      </w:r>
      <w:r w:rsidR="004C5DC6">
        <w:rPr>
          <w:sz w:val="32"/>
        </w:rPr>
        <w:t>8 fev. 23</w:t>
      </w:r>
    </w:p>
    <w:p w:rsidR="00AC5476" w:rsidRDefault="002D3986" w:rsidP="002D3986">
      <w:pPr>
        <w:rPr>
          <w:sz w:val="32"/>
        </w:rPr>
      </w:pPr>
      <w:r w:rsidRPr="002D3986">
        <w:rPr>
          <w:sz w:val="32"/>
        </w:rPr>
        <w:t>SEGMENTO ESTUDADO:Membros superiores</w:t>
      </w:r>
      <w:r w:rsidR="00C611CC">
        <w:rPr>
          <w:sz w:val="32"/>
        </w:rPr>
        <w:t xml:space="preserve"> e inferiores</w:t>
      </w:r>
    </w:p>
    <w:p w:rsidR="00AC5476" w:rsidRDefault="00AC5476" w:rsidP="00AC5476">
      <w:pPr>
        <w:rPr>
          <w:sz w:val="32"/>
        </w:rPr>
      </w:pPr>
    </w:p>
    <w:p w:rsidR="00AC5476" w:rsidRDefault="00AC5476" w:rsidP="00AC5476">
      <w:pPr>
        <w:rPr>
          <w:sz w:val="32"/>
        </w:rPr>
      </w:pPr>
      <w:r>
        <w:rPr>
          <w:sz w:val="32"/>
        </w:rPr>
        <w:t>RELATÓRIO:</w:t>
      </w:r>
    </w:p>
    <w:p w:rsidR="00AC5476" w:rsidRDefault="00AC5476" w:rsidP="00AC5476">
      <w:pPr>
        <w:rPr>
          <w:sz w:val="32"/>
        </w:rPr>
      </w:pPr>
    </w:p>
    <w:p w:rsidR="004C5DC6" w:rsidRPr="004C5DC6" w:rsidRDefault="00052E6A" w:rsidP="00052E6A">
      <w:pPr>
        <w:rPr>
          <w:sz w:val="24"/>
          <w:szCs w:val="24"/>
        </w:rPr>
      </w:pPr>
      <w:r w:rsidRPr="004C5DC6">
        <w:rPr>
          <w:sz w:val="24"/>
          <w:szCs w:val="24"/>
        </w:rPr>
        <w:t>As velocidades de condução nervosa sensitiva dos nervos mediano esquerdo ,bem como suas amplitudes, estão diminuídas,</w:t>
      </w:r>
      <w:r w:rsidR="004C5DC6" w:rsidRPr="004C5DC6">
        <w:rPr>
          <w:sz w:val="24"/>
          <w:szCs w:val="24"/>
        </w:rPr>
        <w:t xml:space="preserve"> e a do ulnar esquerdo e indeterminavel</w:t>
      </w:r>
      <w:r w:rsidRPr="004C5DC6">
        <w:rPr>
          <w:sz w:val="24"/>
          <w:szCs w:val="24"/>
        </w:rPr>
        <w:t xml:space="preserve"> estando normais nos demais nervos examinados.A velocidade de condução nervosa motora</w:t>
      </w:r>
      <w:r w:rsidR="004C5DC6" w:rsidRPr="004C5DC6">
        <w:rPr>
          <w:sz w:val="24"/>
          <w:szCs w:val="24"/>
        </w:rPr>
        <w:t xml:space="preserve"> do nervo ulnar esquerdo , bem como sua amplitude esta diminuida,e </w:t>
      </w:r>
      <w:r w:rsidRPr="004C5DC6">
        <w:rPr>
          <w:sz w:val="24"/>
          <w:szCs w:val="24"/>
        </w:rPr>
        <w:t xml:space="preserve"> estão normais nos</w:t>
      </w:r>
      <w:r w:rsidR="004C5DC6" w:rsidRPr="004C5DC6">
        <w:rPr>
          <w:sz w:val="24"/>
          <w:szCs w:val="24"/>
        </w:rPr>
        <w:t xml:space="preserve"> demais</w:t>
      </w:r>
      <w:r w:rsidRPr="004C5DC6">
        <w:rPr>
          <w:sz w:val="24"/>
          <w:szCs w:val="24"/>
        </w:rPr>
        <w:t xml:space="preserve"> nervos examinados.</w:t>
      </w:r>
    </w:p>
    <w:p w:rsidR="004C5DC6" w:rsidRDefault="004C5DC6" w:rsidP="00052E6A">
      <w:pPr>
        <w:rPr>
          <w:sz w:val="24"/>
          <w:szCs w:val="24"/>
        </w:rPr>
      </w:pPr>
      <w:r w:rsidRPr="004C5DC6">
        <w:rPr>
          <w:sz w:val="24"/>
          <w:szCs w:val="24"/>
        </w:rPr>
        <w:t xml:space="preserve"> </w:t>
      </w:r>
      <w:r w:rsidR="00052E6A" w:rsidRPr="004C5DC6">
        <w:rPr>
          <w:sz w:val="24"/>
          <w:szCs w:val="24"/>
        </w:rPr>
        <w:t>A onda F</w:t>
      </w:r>
      <w:r>
        <w:rPr>
          <w:sz w:val="24"/>
          <w:szCs w:val="24"/>
        </w:rPr>
        <w:t xml:space="preserve"> e o reflexo H</w:t>
      </w:r>
      <w:r w:rsidR="00052E6A" w:rsidRPr="004C5DC6">
        <w:rPr>
          <w:sz w:val="24"/>
          <w:szCs w:val="24"/>
        </w:rPr>
        <w:t>, obtido nos n</w:t>
      </w:r>
      <w:r>
        <w:rPr>
          <w:sz w:val="24"/>
          <w:szCs w:val="24"/>
        </w:rPr>
        <w:t>ervos ulnar D e E e tibial D e E, está normal.</w:t>
      </w:r>
    </w:p>
    <w:p w:rsidR="00AC5476" w:rsidRPr="004C5DC6" w:rsidRDefault="00052E6A" w:rsidP="00052E6A">
      <w:pPr>
        <w:rPr>
          <w:sz w:val="24"/>
          <w:szCs w:val="24"/>
        </w:rPr>
      </w:pPr>
      <w:r w:rsidRPr="004C5DC6">
        <w:rPr>
          <w:sz w:val="24"/>
          <w:szCs w:val="24"/>
        </w:rPr>
        <w:t xml:space="preserve">Os eletromiogramas </w:t>
      </w:r>
      <w:r w:rsidR="004C5DC6" w:rsidRPr="004C5DC6">
        <w:rPr>
          <w:sz w:val="24"/>
          <w:szCs w:val="24"/>
        </w:rPr>
        <w:t>mostram sinais de desnervacao cronica e reinervacao</w:t>
      </w:r>
      <w:r w:rsidRPr="004C5DC6">
        <w:rPr>
          <w:sz w:val="24"/>
          <w:szCs w:val="24"/>
        </w:rPr>
        <w:t xml:space="preserve"> nos músculos examinados.</w:t>
      </w:r>
      <w:r w:rsidR="004C5DC6" w:rsidRPr="004C5DC6">
        <w:rPr>
          <w:sz w:val="24"/>
          <w:szCs w:val="24"/>
        </w:rPr>
        <w:t>Nao foram registrados potenciais de fibrilacao e ondas agudas positivas.</w:t>
      </w:r>
    </w:p>
    <w:p w:rsidR="00AC5476" w:rsidRPr="00052E6A" w:rsidRDefault="00AC5476" w:rsidP="00E3508E">
      <w:pPr>
        <w:rPr>
          <w:sz w:val="28"/>
          <w:szCs w:val="28"/>
        </w:rPr>
      </w:pPr>
      <w:r w:rsidRPr="004C5DC6">
        <w:rPr>
          <w:sz w:val="24"/>
          <w:szCs w:val="24"/>
        </w:rPr>
        <w:t xml:space="preserve"> Estímulos realizados nos nervos nos nervos</w:t>
      </w:r>
      <w:r w:rsidR="00BF0574" w:rsidRPr="004C5DC6">
        <w:rPr>
          <w:sz w:val="24"/>
          <w:szCs w:val="24"/>
        </w:rPr>
        <w:t xml:space="preserve"> mediano direito e esquerdo a nivel distal do braco </w:t>
      </w:r>
      <w:r w:rsidRPr="004C5DC6">
        <w:rPr>
          <w:sz w:val="24"/>
          <w:szCs w:val="24"/>
        </w:rPr>
        <w:t xml:space="preserve">e captados no couro cabeludo nos pontos FZ-PZ. Os tempos de latência absolutos das respostas evocadas N9, P13 e o inter-pico N9-P13 encontram-se </w:t>
      </w:r>
      <w:r w:rsidR="00BF0574" w:rsidRPr="004C5DC6">
        <w:rPr>
          <w:sz w:val="24"/>
          <w:szCs w:val="24"/>
        </w:rPr>
        <w:t>normais</w:t>
      </w:r>
      <w:r w:rsidRPr="004C5DC6">
        <w:rPr>
          <w:sz w:val="24"/>
          <w:szCs w:val="24"/>
        </w:rPr>
        <w:t xml:space="preserve">.Os tempos de latência N20 e P14 e o interpico P14-P20 encontram-se </w:t>
      </w:r>
      <w:r w:rsidR="00B21F4A" w:rsidRPr="004C5DC6">
        <w:rPr>
          <w:sz w:val="24"/>
          <w:szCs w:val="24"/>
        </w:rPr>
        <w:t>normais</w:t>
      </w:r>
      <w:r w:rsidRPr="004C5DC6">
        <w:rPr>
          <w:sz w:val="24"/>
          <w:szCs w:val="24"/>
        </w:rPr>
        <w:t xml:space="preserve"> bilateralmente.</w:t>
      </w:r>
      <w:r w:rsidR="00E3508E" w:rsidRPr="004C5DC6">
        <w:rPr>
          <w:sz w:val="24"/>
          <w:szCs w:val="24"/>
        </w:rPr>
        <w:t xml:space="preserve"> Estímulos realizados nos nervos nos nervos tibial posterior direito e esquerdo nos tornozelos e captados no couro cabeludo nos pontos FZ-PZ. Os tempos de latência absolutos das respostas evocadas N9, P13 e o inter-pico N9-P13 encontram-se normais.Os tempos de latência N20 e P14 e o interpico P14-P20 encontram-se normais bilateralmente. Os tempos de latência absolutos obtidos nos nervos tibial direito e esquerdo estão normais.</w:t>
      </w:r>
    </w:p>
    <w:p w:rsidR="00AC5476" w:rsidRPr="004F0DC8" w:rsidRDefault="00AC5476" w:rsidP="00AC5476">
      <w:pPr>
        <w:rPr>
          <w:sz w:val="32"/>
        </w:rPr>
      </w:pPr>
      <w:r w:rsidRPr="004F0DC8">
        <w:rPr>
          <w:sz w:val="32"/>
        </w:rPr>
        <w:t> </w:t>
      </w:r>
      <w:r w:rsidRPr="004F0DC8">
        <w:rPr>
          <w:b/>
          <w:bCs/>
          <w:sz w:val="32"/>
        </w:rPr>
        <w:t> </w:t>
      </w:r>
    </w:p>
    <w:p w:rsidR="00AC5476" w:rsidRDefault="00AC5476" w:rsidP="00AC5476">
      <w:pPr>
        <w:rPr>
          <w:sz w:val="32"/>
        </w:rPr>
      </w:pPr>
      <w:r>
        <w:rPr>
          <w:sz w:val="32"/>
        </w:rPr>
        <w:t>CONCLUSÃO:</w:t>
      </w:r>
    </w:p>
    <w:p w:rsidR="004C5DC6" w:rsidRDefault="00052E6A" w:rsidP="00AC5476">
      <w:pPr>
        <w:rPr>
          <w:sz w:val="24"/>
          <w:szCs w:val="24"/>
        </w:rPr>
      </w:pPr>
      <w:r w:rsidRPr="004C5DC6">
        <w:rPr>
          <w:sz w:val="24"/>
          <w:szCs w:val="24"/>
        </w:rPr>
        <w:t>Quadro eletroneuromiográfico de processo neurológico periférico compatível com</w:t>
      </w:r>
      <w:r w:rsidR="004C5DC6">
        <w:rPr>
          <w:sz w:val="24"/>
          <w:szCs w:val="24"/>
        </w:rPr>
        <w:t>:</w:t>
      </w:r>
    </w:p>
    <w:p w:rsidR="004C5DC6" w:rsidRDefault="004C5DC6" w:rsidP="00AC5476">
      <w:pPr>
        <w:rPr>
          <w:sz w:val="24"/>
          <w:szCs w:val="24"/>
        </w:rPr>
      </w:pPr>
      <w:r>
        <w:rPr>
          <w:sz w:val="24"/>
          <w:szCs w:val="24"/>
        </w:rPr>
        <w:t>1)</w:t>
      </w:r>
      <w:r w:rsidR="00052E6A" w:rsidRPr="004C5DC6">
        <w:rPr>
          <w:sz w:val="24"/>
          <w:szCs w:val="24"/>
        </w:rPr>
        <w:t xml:space="preserve"> síndrome do túnel do carpo à esquerda</w:t>
      </w:r>
      <w:r w:rsidR="00E3508E" w:rsidRPr="004C5DC6">
        <w:rPr>
          <w:sz w:val="24"/>
          <w:szCs w:val="24"/>
        </w:rPr>
        <w:t xml:space="preserve"> </w:t>
      </w:r>
      <w:r w:rsidR="00052E6A" w:rsidRPr="004C5DC6">
        <w:rPr>
          <w:sz w:val="24"/>
          <w:szCs w:val="24"/>
        </w:rPr>
        <w:t>de grau leve.</w:t>
      </w:r>
    </w:p>
    <w:p w:rsidR="004C5DC6" w:rsidRDefault="004C5DC6" w:rsidP="00AC5476">
      <w:pPr>
        <w:rPr>
          <w:sz w:val="24"/>
          <w:szCs w:val="24"/>
        </w:rPr>
      </w:pPr>
      <w:r>
        <w:rPr>
          <w:sz w:val="24"/>
          <w:szCs w:val="24"/>
        </w:rPr>
        <w:t>2)Mononeuropatia sensitivo motora desmielinizante e axonal do nervo ulnar esquerdo a nivel proximal do ante-braco.</w:t>
      </w:r>
    </w:p>
    <w:p w:rsidR="004C5DC6" w:rsidRDefault="004C5DC6" w:rsidP="00AC5476">
      <w:pPr>
        <w:rPr>
          <w:sz w:val="24"/>
          <w:szCs w:val="24"/>
        </w:rPr>
      </w:pPr>
      <w:r>
        <w:rPr>
          <w:sz w:val="24"/>
          <w:szCs w:val="24"/>
        </w:rPr>
        <w:t>3)Tremor essencial</w:t>
      </w:r>
    </w:p>
    <w:p w:rsidR="00AC5476" w:rsidRPr="004C5DC6" w:rsidRDefault="004C5DC6" w:rsidP="00AC5476">
      <w:pPr>
        <w:rPr>
          <w:sz w:val="24"/>
          <w:szCs w:val="24"/>
        </w:rPr>
      </w:pPr>
      <w:r>
        <w:rPr>
          <w:sz w:val="24"/>
          <w:szCs w:val="24"/>
        </w:rPr>
        <w:t>4)</w:t>
      </w:r>
      <w:r w:rsidR="00AC5476" w:rsidRPr="004C5DC6">
        <w:rPr>
          <w:sz w:val="24"/>
          <w:szCs w:val="24"/>
        </w:rPr>
        <w:t xml:space="preserve">Potencial evocado somato-sensitivo </w:t>
      </w:r>
      <w:r w:rsidR="00B21F4A" w:rsidRPr="004C5DC6">
        <w:rPr>
          <w:sz w:val="24"/>
          <w:szCs w:val="24"/>
        </w:rPr>
        <w:t>dentro dos limites normais da variacao.</w:t>
      </w:r>
    </w:p>
    <w:p w:rsidR="00AC5476" w:rsidRDefault="00AC5476" w:rsidP="00AC5476">
      <w:pPr>
        <w:rPr>
          <w:sz w:val="32"/>
        </w:rPr>
      </w:pPr>
    </w:p>
    <w:p w:rsidR="004C5DC6" w:rsidRDefault="004C5DC6" w:rsidP="00AC5476">
      <w:pPr>
        <w:rPr>
          <w:sz w:val="32"/>
        </w:rPr>
      </w:pPr>
      <w:bookmarkStart w:id="0" w:name="_GoBack"/>
      <w:bookmarkEnd w:id="0"/>
    </w:p>
    <w:p w:rsidR="00AC5476" w:rsidRPr="004C5DC6" w:rsidRDefault="00052E6A" w:rsidP="00AC5476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      </w:t>
      </w:r>
      <w:r w:rsidR="004C5DC6">
        <w:rPr>
          <w:i/>
          <w:sz w:val="32"/>
        </w:rPr>
        <w:t xml:space="preserve">                              </w:t>
      </w:r>
      <w:r w:rsidR="00AC5476" w:rsidRPr="004C5DC6">
        <w:rPr>
          <w:i/>
          <w:sz w:val="24"/>
          <w:szCs w:val="24"/>
        </w:rPr>
        <w:t xml:space="preserve">Dr. Cláudio Oppenheimer                </w:t>
      </w:r>
    </w:p>
    <w:p w:rsidR="0052744F" w:rsidRPr="004C5DC6" w:rsidRDefault="00AC5476" w:rsidP="00AC5476">
      <w:pPr>
        <w:ind w:right="-99"/>
        <w:jc w:val="both"/>
        <w:rPr>
          <w:sz w:val="18"/>
          <w:szCs w:val="18"/>
        </w:rPr>
      </w:pPr>
      <w:r w:rsidRPr="004C5DC6">
        <w:rPr>
          <w:i/>
          <w:sz w:val="24"/>
          <w:szCs w:val="24"/>
        </w:rPr>
        <w:t xml:space="preserve">  </w:t>
      </w:r>
      <w:r w:rsidR="00052E6A" w:rsidRPr="004C5DC6">
        <w:rPr>
          <w:i/>
          <w:sz w:val="24"/>
          <w:szCs w:val="24"/>
        </w:rPr>
        <w:t xml:space="preserve">                                                    </w:t>
      </w:r>
      <w:r w:rsidR="004C5DC6">
        <w:rPr>
          <w:i/>
          <w:sz w:val="24"/>
          <w:szCs w:val="24"/>
        </w:rPr>
        <w:t xml:space="preserve">                 </w:t>
      </w:r>
      <w:r w:rsidR="00052E6A" w:rsidRPr="004C5DC6">
        <w:rPr>
          <w:i/>
          <w:sz w:val="24"/>
          <w:szCs w:val="24"/>
        </w:rPr>
        <w:t xml:space="preserve"> </w:t>
      </w:r>
      <w:r w:rsidRPr="004C5DC6">
        <w:rPr>
          <w:i/>
          <w:sz w:val="24"/>
          <w:szCs w:val="24"/>
        </w:rPr>
        <w:t xml:space="preserve"> </w:t>
      </w:r>
      <w:r w:rsidR="004C5DC6">
        <w:rPr>
          <w:i/>
          <w:sz w:val="24"/>
          <w:szCs w:val="24"/>
        </w:rPr>
        <w:t xml:space="preserve">                                          </w:t>
      </w:r>
      <w:r w:rsidRPr="004C5DC6">
        <w:rPr>
          <w:i/>
          <w:sz w:val="18"/>
          <w:szCs w:val="18"/>
        </w:rPr>
        <w:t>CRM</w:t>
      </w:r>
      <w:r w:rsidR="00B21F4A" w:rsidRPr="004C5DC6">
        <w:rPr>
          <w:i/>
          <w:sz w:val="18"/>
          <w:szCs w:val="18"/>
        </w:rPr>
        <w:t>SP</w:t>
      </w:r>
      <w:r w:rsidRPr="004C5DC6">
        <w:rPr>
          <w:i/>
          <w:sz w:val="18"/>
          <w:szCs w:val="18"/>
        </w:rPr>
        <w:t>:</w:t>
      </w:r>
      <w:r w:rsidR="00B21F4A" w:rsidRPr="004C5DC6">
        <w:rPr>
          <w:i/>
          <w:sz w:val="18"/>
          <w:szCs w:val="18"/>
        </w:rPr>
        <w:t>62357  CRMDF</w:t>
      </w:r>
      <w:r w:rsidRPr="004C5DC6">
        <w:rPr>
          <w:i/>
          <w:sz w:val="18"/>
          <w:szCs w:val="18"/>
        </w:rPr>
        <w:t>11095</w:t>
      </w:r>
    </w:p>
    <w:sectPr w:rsidR="0052744F" w:rsidRPr="004C5DC6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5317" w:rsidRDefault="00285317">
      <w:r>
        <w:separator/>
      </w:r>
    </w:p>
  </w:endnote>
  <w:endnote w:type="continuationSeparator" w:id="0">
    <w:p w:rsidR="00285317" w:rsidRDefault="002853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</w:t>
    </w:r>
    <w:r>
      <w:rPr>
        <w:b/>
      </w:rPr>
      <w:t>(61) 3328-7551/3425-2758</w:t>
    </w:r>
    <w:r w:rsidR="00550BAA">
      <w:rPr>
        <w:b/>
      </w:rPr>
      <w:t>/3327-2221</w:t>
    </w:r>
  </w:p>
  <w:p w:rsidR="004C5DC6" w:rsidRDefault="004C5DC6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Pr="00C44310">
        <w:rPr>
          <w:rStyle w:val="Hyperlink"/>
          <w:b/>
        </w:rPr>
        <w:t>www.neurofis.com.br</w:t>
      </w:r>
    </w:hyperlink>
    <w:r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5317" w:rsidRDefault="00285317">
      <w:r>
        <w:separator/>
      </w:r>
    </w:p>
  </w:footnote>
  <w:footnote w:type="continuationSeparator" w:id="0">
    <w:p w:rsidR="00285317" w:rsidRDefault="0028531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AC5476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52E6A"/>
    <w:rsid w:val="000F397C"/>
    <w:rsid w:val="002707E3"/>
    <w:rsid w:val="00285317"/>
    <w:rsid w:val="002C5D0A"/>
    <w:rsid w:val="002D3986"/>
    <w:rsid w:val="004B74A1"/>
    <w:rsid w:val="004C5DC6"/>
    <w:rsid w:val="00525C51"/>
    <w:rsid w:val="0052744F"/>
    <w:rsid w:val="00541D78"/>
    <w:rsid w:val="00550BAA"/>
    <w:rsid w:val="005A287F"/>
    <w:rsid w:val="007149D3"/>
    <w:rsid w:val="00745424"/>
    <w:rsid w:val="007B4514"/>
    <w:rsid w:val="008D3DA8"/>
    <w:rsid w:val="0096075C"/>
    <w:rsid w:val="009A3639"/>
    <w:rsid w:val="009E2004"/>
    <w:rsid w:val="00A818C0"/>
    <w:rsid w:val="00AC5476"/>
    <w:rsid w:val="00B15800"/>
    <w:rsid w:val="00B21F4A"/>
    <w:rsid w:val="00B9022A"/>
    <w:rsid w:val="00BF0574"/>
    <w:rsid w:val="00C57191"/>
    <w:rsid w:val="00C611CC"/>
    <w:rsid w:val="00C843F5"/>
    <w:rsid w:val="00C97827"/>
    <w:rsid w:val="00D43D60"/>
    <w:rsid w:val="00DF5803"/>
    <w:rsid w:val="00E3508E"/>
    <w:rsid w:val="00ED5344"/>
    <w:rsid w:val="00F375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Basedettulo"/>
    <w:next w:val="BodyText"/>
    <w:qFormat/>
    <w:pPr>
      <w:outlineLvl w:val="0"/>
    </w:pPr>
  </w:style>
  <w:style w:type="paragraph" w:styleId="Heading2">
    <w:name w:val="heading 2"/>
    <w:basedOn w:val="Basedettulo"/>
    <w:next w:val="BodyText"/>
    <w:qFormat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pPr>
      <w:spacing w:after="160" w:line="480" w:lineRule="auto"/>
    </w:pPr>
  </w:style>
  <w:style w:type="paragraph" w:styleId="CommentText">
    <w:name w:val="annotation text"/>
    <w:basedOn w:val="Basenotaderodap"/>
    <w:semiHidden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pPr>
      <w:keepLines/>
      <w:ind w:left="720" w:right="720"/>
    </w:pPr>
  </w:style>
  <w:style w:type="paragraph" w:customStyle="1" w:styleId="Mantercorpodotexto">
    <w:name w:val="Manter corpo do texto"/>
    <w:basedOn w:val="BodyText"/>
    <w:pPr>
      <w:keepNext/>
    </w:pPr>
  </w:style>
  <w:style w:type="paragraph" w:styleId="Caption">
    <w:name w:val="caption"/>
    <w:basedOn w:val="Figura"/>
    <w:next w:val="BodyText"/>
    <w:qFormat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pPr>
      <w:keepNext/>
      <w:spacing w:line="240" w:lineRule="auto"/>
    </w:pPr>
  </w:style>
  <w:style w:type="paragraph" w:styleId="Date">
    <w:name w:val="Date"/>
    <w:basedOn w:val="BodyText"/>
    <w:semiHidden/>
    <w:rPr>
      <w:rFonts w:ascii="Arial" w:hAnsi="Arial"/>
      <w:b/>
    </w:rPr>
  </w:style>
  <w:style w:type="paragraph" w:customStyle="1" w:styleId="Ttulododocumento">
    <w:name w:val="Título do documento"/>
    <w:basedOn w:val="Basedettulo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</w:style>
  <w:style w:type="paragraph" w:customStyle="1" w:styleId="Basedecabealho">
    <w:name w:val="Base de cabeçalho"/>
    <w:basedOn w:val="Normal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</w:style>
  <w:style w:type="character" w:customStyle="1" w:styleId="nfaseprincipal">
    <w:name w:val="Ênfase principal"/>
    <w:rPr>
      <w:b/>
      <w:i/>
    </w:rPr>
  </w:style>
  <w:style w:type="paragraph" w:styleId="ListBullet">
    <w:name w:val="List Bullet"/>
    <w:basedOn w:val="List"/>
    <w:semiHidden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Pr>
      <w:b/>
    </w:rPr>
  </w:style>
  <w:style w:type="paragraph" w:customStyle="1" w:styleId="Endereoremetente">
    <w:name w:val="Endereço remetente"/>
    <w:basedOn w:val="Endereo"/>
  </w:style>
  <w:style w:type="paragraph" w:customStyle="1" w:styleId="Endereo">
    <w:name w:val="Endereço"/>
    <w:basedOn w:val="BodyText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Pr>
      <w:vertAlign w:val="superscript"/>
    </w:rPr>
  </w:style>
  <w:style w:type="paragraph" w:customStyle="1" w:styleId="Empresa">
    <w:name w:val="Empresa"/>
    <w:basedOn w:val="BodyText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pPr>
      <w:spacing w:before="120"/>
    </w:pPr>
  </w:style>
  <w:style w:type="paragraph" w:customStyle="1" w:styleId="ltimacitao">
    <w:name w:val="Última citação"/>
    <w:basedOn w:val="Quote"/>
    <w:next w:val="BodyText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pPr>
      <w:spacing w:before="80"/>
    </w:pPr>
  </w:style>
  <w:style w:type="paragraph" w:customStyle="1" w:styleId="ltimalistanumerada">
    <w:name w:val="Última lista numerada"/>
    <w:basedOn w:val="ListNumber"/>
    <w:next w:val="BodyText"/>
    <w:pPr>
      <w:spacing w:after="240"/>
    </w:pPr>
  </w:style>
  <w:style w:type="character" w:styleId="FootnoteReference">
    <w:name w:val="footnote reference"/>
    <w:semiHidden/>
    <w:rPr>
      <w:vertAlign w:val="superscript"/>
    </w:rPr>
  </w:style>
  <w:style w:type="paragraph" w:styleId="FootnoteText">
    <w:name w:val="footnote text"/>
    <w:basedOn w:val="Basenotaderodap"/>
    <w:semiHidden/>
    <w:pPr>
      <w:spacing w:after="120"/>
    </w:pPr>
  </w:style>
  <w:style w:type="paragraph" w:customStyle="1" w:styleId="Primeiralista">
    <w:name w:val="Primeira lista"/>
    <w:basedOn w:val="List"/>
    <w:next w:val="List"/>
    <w:pPr>
      <w:spacing w:before="80"/>
    </w:pPr>
  </w:style>
  <w:style w:type="paragraph" w:customStyle="1" w:styleId="ltimalista">
    <w:name w:val="Última lista"/>
    <w:basedOn w:val="List"/>
    <w:next w:val="BodyText"/>
    <w:pPr>
      <w:spacing w:after="240"/>
    </w:pPr>
  </w:style>
  <w:style w:type="paragraph" w:styleId="ListContinue">
    <w:name w:val="List Continue"/>
    <w:basedOn w:val="List"/>
    <w:semiHidden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pPr>
      <w:ind w:left="2160"/>
    </w:pPr>
  </w:style>
  <w:style w:type="paragraph" w:styleId="ListNumber4">
    <w:name w:val="List Number 4"/>
    <w:basedOn w:val="ListNumber"/>
    <w:semiHidden/>
    <w:pPr>
      <w:ind w:left="1800"/>
    </w:pPr>
  </w:style>
  <w:style w:type="paragraph" w:styleId="ListNumber3">
    <w:name w:val="List Number 3"/>
    <w:basedOn w:val="ListNumber"/>
    <w:semiHidden/>
    <w:pPr>
      <w:ind w:left="1440"/>
    </w:pPr>
  </w:style>
  <w:style w:type="paragraph" w:styleId="ListNumber2">
    <w:name w:val="List Number 2"/>
    <w:basedOn w:val="ListNumber"/>
    <w:semiHidden/>
    <w:pPr>
      <w:ind w:left="1080"/>
    </w:pPr>
  </w:style>
  <w:style w:type="paragraph" w:styleId="ListBullet5">
    <w:name w:val="List Bullet 5"/>
    <w:basedOn w:val="ListBullet"/>
    <w:semiHidden/>
    <w:pPr>
      <w:ind w:left="2160"/>
    </w:pPr>
  </w:style>
  <w:style w:type="paragraph" w:styleId="ListBullet4">
    <w:name w:val="List Bullet 4"/>
    <w:basedOn w:val="ListBullet"/>
    <w:semiHidden/>
    <w:pPr>
      <w:ind w:left="1800"/>
    </w:pPr>
  </w:style>
  <w:style w:type="paragraph" w:styleId="ListBullet3">
    <w:name w:val="List Bullet 3"/>
    <w:basedOn w:val="ListBullet"/>
    <w:semiHidden/>
    <w:pPr>
      <w:ind w:left="1440"/>
    </w:pPr>
  </w:style>
  <w:style w:type="paragraph" w:styleId="ListBullet2">
    <w:name w:val="List Bullet 2"/>
    <w:basedOn w:val="ListBullet"/>
    <w:semiHidden/>
    <w:pPr>
      <w:ind w:left="1080"/>
    </w:pPr>
  </w:style>
  <w:style w:type="paragraph" w:styleId="List5">
    <w:name w:val="List 5"/>
    <w:basedOn w:val="List"/>
    <w:semiHidden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pPr>
      <w:ind w:left="360"/>
    </w:pPr>
  </w:style>
  <w:style w:type="character" w:styleId="EndnoteReference">
    <w:name w:val="endnote reference"/>
    <w:semiHidden/>
    <w:rPr>
      <w:vertAlign w:val="superscript"/>
    </w:rPr>
  </w:style>
  <w:style w:type="paragraph" w:styleId="EndnoteText">
    <w:name w:val="endnote text"/>
    <w:basedOn w:val="Basenotaderodap"/>
    <w:semiHidden/>
    <w:pPr>
      <w:spacing w:after="120"/>
    </w:pPr>
  </w:style>
  <w:style w:type="character" w:styleId="Emphasis">
    <w:name w:val="Emphasis"/>
    <w:qFormat/>
    <w:rPr>
      <w:i/>
    </w:rPr>
  </w:style>
  <w:style w:type="character" w:styleId="CommentReference">
    <w:name w:val="annotation reference"/>
    <w:semiHidden/>
    <w:rPr>
      <w:sz w:val="16"/>
    </w:rPr>
  </w:style>
  <w:style w:type="paragraph" w:styleId="Subtitle">
    <w:name w:val="Subtitle"/>
    <w:basedOn w:val="Title"/>
    <w:next w:val="BodyText"/>
    <w:qFormat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pPr>
      <w:ind w:left="1080"/>
    </w:pPr>
  </w:style>
  <w:style w:type="paragraph" w:styleId="ListContinue3">
    <w:name w:val="List Continue 3"/>
    <w:basedOn w:val="ListContinue"/>
    <w:semiHidden/>
    <w:pPr>
      <w:ind w:left="1440"/>
    </w:pPr>
  </w:style>
  <w:style w:type="paragraph" w:styleId="ListContinue4">
    <w:name w:val="List Continue 4"/>
    <w:basedOn w:val="ListContinue"/>
    <w:semiHidden/>
    <w:pPr>
      <w:ind w:left="1800"/>
    </w:pPr>
  </w:style>
  <w:style w:type="paragraph" w:styleId="ListContinue5">
    <w:name w:val="List Continue 5"/>
    <w:basedOn w:val="ListContinue"/>
    <w:semiHidden/>
    <w:pPr>
      <w:ind w:left="2160"/>
    </w:pPr>
  </w:style>
  <w:style w:type="paragraph" w:styleId="BodyTextIndent2">
    <w:name w:val="Body Text Indent 2"/>
    <w:basedOn w:val="Normal"/>
    <w:semiHidden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A363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A3639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C5DC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Basedettulo"/>
    <w:next w:val="BodyText"/>
    <w:qFormat/>
    <w:pPr>
      <w:outlineLvl w:val="0"/>
    </w:pPr>
  </w:style>
  <w:style w:type="paragraph" w:styleId="Heading2">
    <w:name w:val="heading 2"/>
    <w:basedOn w:val="Basedettulo"/>
    <w:next w:val="BodyText"/>
    <w:qFormat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pPr>
      <w:spacing w:after="160" w:line="480" w:lineRule="auto"/>
    </w:pPr>
  </w:style>
  <w:style w:type="paragraph" w:styleId="CommentText">
    <w:name w:val="annotation text"/>
    <w:basedOn w:val="Basenotaderodap"/>
    <w:semiHidden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pPr>
      <w:keepLines/>
      <w:ind w:left="720" w:right="720"/>
    </w:pPr>
  </w:style>
  <w:style w:type="paragraph" w:customStyle="1" w:styleId="Mantercorpodotexto">
    <w:name w:val="Manter corpo do texto"/>
    <w:basedOn w:val="BodyText"/>
    <w:pPr>
      <w:keepNext/>
    </w:pPr>
  </w:style>
  <w:style w:type="paragraph" w:styleId="Caption">
    <w:name w:val="caption"/>
    <w:basedOn w:val="Figura"/>
    <w:next w:val="BodyText"/>
    <w:qFormat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pPr>
      <w:keepNext/>
      <w:spacing w:line="240" w:lineRule="auto"/>
    </w:pPr>
  </w:style>
  <w:style w:type="paragraph" w:styleId="Date">
    <w:name w:val="Date"/>
    <w:basedOn w:val="BodyText"/>
    <w:semiHidden/>
    <w:rPr>
      <w:rFonts w:ascii="Arial" w:hAnsi="Arial"/>
      <w:b/>
    </w:rPr>
  </w:style>
  <w:style w:type="paragraph" w:customStyle="1" w:styleId="Ttulododocumento">
    <w:name w:val="Título do documento"/>
    <w:basedOn w:val="Basedettulo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</w:style>
  <w:style w:type="paragraph" w:customStyle="1" w:styleId="Basedecabealho">
    <w:name w:val="Base de cabeçalho"/>
    <w:basedOn w:val="Normal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</w:style>
  <w:style w:type="character" w:customStyle="1" w:styleId="nfaseprincipal">
    <w:name w:val="Ênfase principal"/>
    <w:rPr>
      <w:b/>
      <w:i/>
    </w:rPr>
  </w:style>
  <w:style w:type="paragraph" w:styleId="ListBullet">
    <w:name w:val="List Bullet"/>
    <w:basedOn w:val="List"/>
    <w:semiHidden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Pr>
      <w:b/>
    </w:rPr>
  </w:style>
  <w:style w:type="paragraph" w:customStyle="1" w:styleId="Endereoremetente">
    <w:name w:val="Endereço remetente"/>
    <w:basedOn w:val="Endereo"/>
  </w:style>
  <w:style w:type="paragraph" w:customStyle="1" w:styleId="Endereo">
    <w:name w:val="Endereço"/>
    <w:basedOn w:val="BodyText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Pr>
      <w:vertAlign w:val="superscript"/>
    </w:rPr>
  </w:style>
  <w:style w:type="paragraph" w:customStyle="1" w:styleId="Empresa">
    <w:name w:val="Empresa"/>
    <w:basedOn w:val="BodyText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pPr>
      <w:spacing w:before="120"/>
    </w:pPr>
  </w:style>
  <w:style w:type="paragraph" w:customStyle="1" w:styleId="ltimacitao">
    <w:name w:val="Última citação"/>
    <w:basedOn w:val="Quote"/>
    <w:next w:val="BodyText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pPr>
      <w:spacing w:before="80"/>
    </w:pPr>
  </w:style>
  <w:style w:type="paragraph" w:customStyle="1" w:styleId="ltimalistanumerada">
    <w:name w:val="Última lista numerada"/>
    <w:basedOn w:val="ListNumber"/>
    <w:next w:val="BodyText"/>
    <w:pPr>
      <w:spacing w:after="240"/>
    </w:pPr>
  </w:style>
  <w:style w:type="character" w:styleId="FootnoteReference">
    <w:name w:val="footnote reference"/>
    <w:semiHidden/>
    <w:rPr>
      <w:vertAlign w:val="superscript"/>
    </w:rPr>
  </w:style>
  <w:style w:type="paragraph" w:styleId="FootnoteText">
    <w:name w:val="footnote text"/>
    <w:basedOn w:val="Basenotaderodap"/>
    <w:semiHidden/>
    <w:pPr>
      <w:spacing w:after="120"/>
    </w:pPr>
  </w:style>
  <w:style w:type="paragraph" w:customStyle="1" w:styleId="Primeiralista">
    <w:name w:val="Primeira lista"/>
    <w:basedOn w:val="List"/>
    <w:next w:val="List"/>
    <w:pPr>
      <w:spacing w:before="80"/>
    </w:pPr>
  </w:style>
  <w:style w:type="paragraph" w:customStyle="1" w:styleId="ltimalista">
    <w:name w:val="Última lista"/>
    <w:basedOn w:val="List"/>
    <w:next w:val="BodyText"/>
    <w:pPr>
      <w:spacing w:after="240"/>
    </w:pPr>
  </w:style>
  <w:style w:type="paragraph" w:styleId="ListContinue">
    <w:name w:val="List Continue"/>
    <w:basedOn w:val="List"/>
    <w:semiHidden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pPr>
      <w:ind w:left="2160"/>
    </w:pPr>
  </w:style>
  <w:style w:type="paragraph" w:styleId="ListNumber4">
    <w:name w:val="List Number 4"/>
    <w:basedOn w:val="ListNumber"/>
    <w:semiHidden/>
    <w:pPr>
      <w:ind w:left="1800"/>
    </w:pPr>
  </w:style>
  <w:style w:type="paragraph" w:styleId="ListNumber3">
    <w:name w:val="List Number 3"/>
    <w:basedOn w:val="ListNumber"/>
    <w:semiHidden/>
    <w:pPr>
      <w:ind w:left="1440"/>
    </w:pPr>
  </w:style>
  <w:style w:type="paragraph" w:styleId="ListNumber2">
    <w:name w:val="List Number 2"/>
    <w:basedOn w:val="ListNumber"/>
    <w:semiHidden/>
    <w:pPr>
      <w:ind w:left="1080"/>
    </w:pPr>
  </w:style>
  <w:style w:type="paragraph" w:styleId="ListBullet5">
    <w:name w:val="List Bullet 5"/>
    <w:basedOn w:val="ListBullet"/>
    <w:semiHidden/>
    <w:pPr>
      <w:ind w:left="2160"/>
    </w:pPr>
  </w:style>
  <w:style w:type="paragraph" w:styleId="ListBullet4">
    <w:name w:val="List Bullet 4"/>
    <w:basedOn w:val="ListBullet"/>
    <w:semiHidden/>
    <w:pPr>
      <w:ind w:left="1800"/>
    </w:pPr>
  </w:style>
  <w:style w:type="paragraph" w:styleId="ListBullet3">
    <w:name w:val="List Bullet 3"/>
    <w:basedOn w:val="ListBullet"/>
    <w:semiHidden/>
    <w:pPr>
      <w:ind w:left="1440"/>
    </w:pPr>
  </w:style>
  <w:style w:type="paragraph" w:styleId="ListBullet2">
    <w:name w:val="List Bullet 2"/>
    <w:basedOn w:val="ListBullet"/>
    <w:semiHidden/>
    <w:pPr>
      <w:ind w:left="1080"/>
    </w:pPr>
  </w:style>
  <w:style w:type="paragraph" w:styleId="List5">
    <w:name w:val="List 5"/>
    <w:basedOn w:val="List"/>
    <w:semiHidden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pPr>
      <w:ind w:left="360"/>
    </w:pPr>
  </w:style>
  <w:style w:type="character" w:styleId="EndnoteReference">
    <w:name w:val="endnote reference"/>
    <w:semiHidden/>
    <w:rPr>
      <w:vertAlign w:val="superscript"/>
    </w:rPr>
  </w:style>
  <w:style w:type="paragraph" w:styleId="EndnoteText">
    <w:name w:val="endnote text"/>
    <w:basedOn w:val="Basenotaderodap"/>
    <w:semiHidden/>
    <w:pPr>
      <w:spacing w:after="120"/>
    </w:pPr>
  </w:style>
  <w:style w:type="character" w:styleId="Emphasis">
    <w:name w:val="Emphasis"/>
    <w:qFormat/>
    <w:rPr>
      <w:i/>
    </w:rPr>
  </w:style>
  <w:style w:type="character" w:styleId="CommentReference">
    <w:name w:val="annotation reference"/>
    <w:semiHidden/>
    <w:rPr>
      <w:sz w:val="16"/>
    </w:rPr>
  </w:style>
  <w:style w:type="paragraph" w:styleId="Subtitle">
    <w:name w:val="Subtitle"/>
    <w:basedOn w:val="Title"/>
    <w:next w:val="BodyText"/>
    <w:qFormat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pPr>
      <w:ind w:left="1080"/>
    </w:pPr>
  </w:style>
  <w:style w:type="paragraph" w:styleId="ListContinue3">
    <w:name w:val="List Continue 3"/>
    <w:basedOn w:val="ListContinue"/>
    <w:semiHidden/>
    <w:pPr>
      <w:ind w:left="1440"/>
    </w:pPr>
  </w:style>
  <w:style w:type="paragraph" w:styleId="ListContinue4">
    <w:name w:val="List Continue 4"/>
    <w:basedOn w:val="ListContinue"/>
    <w:semiHidden/>
    <w:pPr>
      <w:ind w:left="1800"/>
    </w:pPr>
  </w:style>
  <w:style w:type="paragraph" w:styleId="ListContinue5">
    <w:name w:val="List Continue 5"/>
    <w:basedOn w:val="ListContinue"/>
    <w:semiHidden/>
    <w:pPr>
      <w:ind w:left="2160"/>
    </w:pPr>
  </w:style>
  <w:style w:type="paragraph" w:styleId="BodyTextIndent2">
    <w:name w:val="Body Text Indent 2"/>
    <w:basedOn w:val="Normal"/>
    <w:semiHidden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A363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A3639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C5DC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14</TotalTime>
  <Pages>1</Pages>
  <Words>334</Words>
  <Characters>1904</Characters>
  <Application>Microsoft Office Word</Application>
  <DocSecurity>0</DocSecurity>
  <Lines>15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2234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</cp:revision>
  <cp:lastPrinted>1998-02-03T19:29:00Z</cp:lastPrinted>
  <dcterms:created xsi:type="dcterms:W3CDTF">2019-03-20T19:19:00Z</dcterms:created>
  <dcterms:modified xsi:type="dcterms:W3CDTF">2023-02-08T16:27:00Z</dcterms:modified>
</cp:coreProperties>
</file>