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E52486" w:rsidRPr="00E52486">
        <w:rPr>
          <w:sz w:val="22"/>
        </w:rPr>
        <w:t>Anamaria Prates Barroso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E52486">
        <w:rPr>
          <w:sz w:val="22"/>
        </w:rPr>
        <w:t>51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6644A9">
        <w:rPr>
          <w:sz w:val="22"/>
        </w:rPr>
        <w:t>Declinio cognitivo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E52486">
        <w:rPr>
          <w:sz w:val="22"/>
        </w:rPr>
        <w:t>1 fev. 23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E52486">
        <w:rPr>
          <w:sz w:val="22"/>
        </w:rPr>
        <w:t>Lamitor/Welbutrin/Venvanse</w:t>
      </w:r>
      <w:bookmarkStart w:id="0" w:name="_GoBack"/>
      <w:bookmarkEnd w:id="0"/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E52486">
        <w:rPr>
          <w:noProof/>
          <w:sz w:val="24"/>
        </w:rPr>
        <w:t>1 de fevereiro de 2023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1DF" w:rsidRDefault="006811DF">
      <w:r>
        <w:separator/>
      </w:r>
    </w:p>
  </w:endnote>
  <w:endnote w:type="continuationSeparator" w:id="0">
    <w:p w:rsidR="006811DF" w:rsidRDefault="00681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6811D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1DF" w:rsidRDefault="006811DF">
      <w:r>
        <w:separator/>
      </w:r>
    </w:p>
  </w:footnote>
  <w:footnote w:type="continuationSeparator" w:id="0">
    <w:p w:rsidR="006811DF" w:rsidRDefault="006811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11DF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302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948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140</cp:revision>
  <cp:lastPrinted>2011-05-26T22:38:00Z</cp:lastPrinted>
  <dcterms:created xsi:type="dcterms:W3CDTF">2016-03-16T16:07:00Z</dcterms:created>
  <dcterms:modified xsi:type="dcterms:W3CDTF">2023-02-01T19:18:00Z</dcterms:modified>
</cp:coreProperties>
</file>