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>PACIENTE: Samille Amaral Santos</w:t>
      </w: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IDADE: 31 anos SEXO: M                     </w:t>
      </w:r>
    </w:p>
    <w:p w:rsidR="0018552E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>DATA DO EXAME: 1 ago.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4C6" w:rsidRDefault="002A04C6">
      <w:r>
        <w:separator/>
      </w:r>
    </w:p>
  </w:endnote>
  <w:endnote w:type="continuationSeparator" w:id="0">
    <w:p w:rsidR="002A04C6" w:rsidRDefault="002A0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4C6" w:rsidRDefault="002A04C6">
      <w:r>
        <w:separator/>
      </w:r>
    </w:p>
  </w:footnote>
  <w:footnote w:type="continuationSeparator" w:id="0">
    <w:p w:rsidR="002A04C6" w:rsidRDefault="002A04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8F8D6-FBD4-4F79-9AAA-22B9E244F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1549</cp:revision>
  <cp:lastPrinted>1998-02-03T19:29:00Z</cp:lastPrinted>
  <dcterms:created xsi:type="dcterms:W3CDTF">2016-03-08T21:48:00Z</dcterms:created>
  <dcterms:modified xsi:type="dcterms:W3CDTF">2022-08-01T17:43:00Z</dcterms:modified>
</cp:coreProperties>
</file>