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FA2302" w:rsidRPr="00FA2302">
        <w:rPr>
          <w:sz w:val="22"/>
        </w:rPr>
        <w:t>Neusa Figueiredo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B17AB1">
        <w:rPr>
          <w:sz w:val="22"/>
        </w:rPr>
        <w:t>8</w:t>
      </w:r>
      <w:r w:rsidR="00FA2302">
        <w:rPr>
          <w:sz w:val="22"/>
        </w:rPr>
        <w:t>1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FA2302">
        <w:rPr>
          <w:sz w:val="22"/>
        </w:rPr>
        <w:t>Sindrome demencial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FA2302">
        <w:rPr>
          <w:sz w:val="22"/>
        </w:rPr>
        <w:t>2 jun. 22</w:t>
      </w:r>
      <w:bookmarkStart w:id="0" w:name="_GoBack"/>
      <w:bookmarkEnd w:id="0"/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B17AB1">
        <w:rPr>
          <w:sz w:val="22"/>
        </w:rPr>
        <w:t>Prescricao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FA2302">
        <w:rPr>
          <w:noProof/>
          <w:sz w:val="24"/>
        </w:rPr>
        <w:t>2 de junho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198" w:rsidRDefault="00294198">
      <w:r>
        <w:separator/>
      </w:r>
    </w:p>
  </w:endnote>
  <w:endnote w:type="continuationSeparator" w:id="0">
    <w:p w:rsidR="00294198" w:rsidRDefault="0029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198" w:rsidRDefault="00294198">
      <w:r>
        <w:separator/>
      </w:r>
    </w:p>
  </w:footnote>
  <w:footnote w:type="continuationSeparator" w:id="0">
    <w:p w:rsidR="00294198" w:rsidRDefault="002941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302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945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136</cp:revision>
  <cp:lastPrinted>2011-05-26T22:38:00Z</cp:lastPrinted>
  <dcterms:created xsi:type="dcterms:W3CDTF">2016-03-16T16:07:00Z</dcterms:created>
  <dcterms:modified xsi:type="dcterms:W3CDTF">2022-06-02T18:56:00Z</dcterms:modified>
</cp:coreProperties>
</file>