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651F2C" w:rsidRPr="00651F2C">
        <w:rPr>
          <w:sz w:val="22"/>
        </w:rPr>
        <w:t>Fernanda Aguiar da Costa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651F2C">
        <w:rPr>
          <w:sz w:val="22"/>
        </w:rPr>
        <w:t>48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651F2C">
        <w:rPr>
          <w:sz w:val="22"/>
        </w:rPr>
        <w:t>Cefaleia</w:t>
      </w:r>
      <w:r w:rsidR="005D0454">
        <w:rPr>
          <w:sz w:val="22"/>
        </w:rPr>
        <w:t xml:space="preserve"> Pos-Covid-19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651F2C">
        <w:rPr>
          <w:sz w:val="22"/>
        </w:rPr>
        <w:t>2 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0679E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51F2C">
        <w:t>9.2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51F2C">
        <w:t>36.7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51F2C">
        <w:rPr>
          <w:noProof/>
          <w:sz w:val="24"/>
        </w:rPr>
        <w:t>2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398" w:rsidRDefault="004E4398">
      <w:r>
        <w:separator/>
      </w:r>
    </w:p>
  </w:endnote>
  <w:endnote w:type="continuationSeparator" w:id="0">
    <w:p w:rsidR="004E4398" w:rsidRDefault="004E4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E439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398" w:rsidRDefault="004E4398">
      <w:r>
        <w:separator/>
      </w:r>
    </w:p>
  </w:footnote>
  <w:footnote w:type="continuationSeparator" w:id="0">
    <w:p w:rsidR="004E4398" w:rsidRDefault="004E43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0EF6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50048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4251</cp:revision>
  <cp:lastPrinted>2022-03-24T14:28:00Z</cp:lastPrinted>
  <dcterms:created xsi:type="dcterms:W3CDTF">2016-03-08T22:06:00Z</dcterms:created>
  <dcterms:modified xsi:type="dcterms:W3CDTF">2022-05-02T14:19:00Z</dcterms:modified>
</cp:coreProperties>
</file>