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BA6555" w:rsidRPr="00BA6555">
        <w:rPr>
          <w:sz w:val="22"/>
        </w:rPr>
        <w:t>Raul Ferreira Paes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BA6555">
        <w:rPr>
          <w:sz w:val="22"/>
        </w:rPr>
        <w:t>4</w:t>
      </w:r>
      <w:r w:rsidR="00546CE3">
        <w:rPr>
          <w:sz w:val="22"/>
        </w:rPr>
        <w:t>2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BA6555">
        <w:rPr>
          <w:sz w:val="22"/>
        </w:rPr>
        <w:t>Check up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9625C8">
        <w:rPr>
          <w:sz w:val="22"/>
        </w:rPr>
        <w:t>2</w:t>
      </w:r>
      <w:r w:rsidR="00546CE3">
        <w:rPr>
          <w:sz w:val="22"/>
        </w:rPr>
        <w:t>7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A6555">
        <w:rPr>
          <w:sz w:val="22"/>
        </w:rPr>
        <w:t>Alprazolam,Haldol,Sertralina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625C8">
        <w:t>9.5Hz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625C8">
        <w:t>36.2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02288">
        <w:rPr>
          <w:noProof/>
          <w:sz w:val="24"/>
        </w:rPr>
        <w:t>27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348" w:rsidRDefault="00C34348">
      <w:r>
        <w:separator/>
      </w:r>
    </w:p>
  </w:endnote>
  <w:endnote w:type="continuationSeparator" w:id="0">
    <w:p w:rsidR="00C34348" w:rsidRDefault="00C34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3434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348" w:rsidRDefault="00C34348">
      <w:r>
        <w:separator/>
      </w:r>
    </w:p>
  </w:footnote>
  <w:footnote w:type="continuationSeparator" w:id="0">
    <w:p w:rsidR="00C34348" w:rsidRDefault="00C343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50043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4238</cp:revision>
  <cp:lastPrinted>2022-03-24T14:28:00Z</cp:lastPrinted>
  <dcterms:created xsi:type="dcterms:W3CDTF">2016-03-08T22:06:00Z</dcterms:created>
  <dcterms:modified xsi:type="dcterms:W3CDTF">2022-04-28T00:13:00Z</dcterms:modified>
</cp:coreProperties>
</file>