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C46C6" w:rsidRPr="008C46C6">
        <w:rPr>
          <w:sz w:val="22"/>
        </w:rPr>
        <w:t>Lucas Ferreira Dias Mesquita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C46C6">
        <w:rPr>
          <w:sz w:val="22"/>
        </w:rPr>
        <w:t>35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C46C6">
        <w:rPr>
          <w:sz w:val="22"/>
        </w:rPr>
        <w:t>TDAH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914177">
        <w:rPr>
          <w:sz w:val="22"/>
        </w:rPr>
        <w:t>2</w:t>
      </w:r>
      <w:r w:rsidR="008C46C6">
        <w:rPr>
          <w:sz w:val="22"/>
        </w:rPr>
        <w:t xml:space="preserve">7 </w:t>
      </w:r>
      <w:r w:rsidR="00773162">
        <w:rPr>
          <w:sz w:val="22"/>
        </w:rPr>
        <w:t xml:space="preserve"> jan. 22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8C46C6">
        <w:rPr>
          <w:sz w:val="22"/>
        </w:rPr>
        <w:t>Revoc/Venvanse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46C6">
        <w:t>11.6</w:t>
      </w:r>
      <w:bookmarkStart w:id="0" w:name="_GoBack"/>
      <w:bookmarkEnd w:id="0"/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46C6">
        <w:t>43.8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C46C6">
        <w:rPr>
          <w:noProof/>
          <w:sz w:val="24"/>
        </w:rPr>
        <w:t>27 de janeiro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4461" w:rsidRDefault="005B4461">
      <w:r>
        <w:separator/>
      </w:r>
    </w:p>
  </w:endnote>
  <w:endnote w:type="continuationSeparator" w:id="0">
    <w:p w:rsidR="005B4461" w:rsidRDefault="005B4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B446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4461" w:rsidRDefault="005B4461">
      <w:r>
        <w:separator/>
      </w:r>
    </w:p>
  </w:footnote>
  <w:footnote w:type="continuationSeparator" w:id="0">
    <w:p w:rsidR="005B4461" w:rsidRDefault="005B44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4461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3D1D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48839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4067</cp:revision>
  <cp:lastPrinted>2017-08-09T15:22:00Z</cp:lastPrinted>
  <dcterms:created xsi:type="dcterms:W3CDTF">2016-03-08T22:06:00Z</dcterms:created>
  <dcterms:modified xsi:type="dcterms:W3CDTF">2022-01-27T15:31:00Z</dcterms:modified>
</cp:coreProperties>
</file>