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135F2D" w:rsidRPr="00135F2D">
        <w:rPr>
          <w:sz w:val="22"/>
        </w:rPr>
        <w:t>Mariuza Maria Pereira Vaz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135F2D">
        <w:rPr>
          <w:sz w:val="22"/>
        </w:rPr>
        <w:t>67</w:t>
      </w:r>
      <w:bookmarkStart w:id="0" w:name="_GoBack"/>
      <w:bookmarkEnd w:id="0"/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634581">
        <w:rPr>
          <w:sz w:val="22"/>
        </w:rPr>
        <w:t>Tontura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2D6D8F">
        <w:rPr>
          <w:sz w:val="22"/>
        </w:rPr>
        <w:t>2</w:t>
      </w:r>
      <w:r w:rsidR="00C830A8">
        <w:rPr>
          <w:sz w:val="22"/>
        </w:rPr>
        <w:t>5</w:t>
      </w:r>
      <w:r w:rsidR="00331ABF">
        <w:rPr>
          <w:sz w:val="22"/>
        </w:rPr>
        <w:t xml:space="preserve"> out.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634581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634581">
        <w:rPr>
          <w:sz w:val="22"/>
        </w:rPr>
        <w:t>C</w:t>
      </w:r>
      <w:r w:rsidR="00634581" w:rsidRPr="00634581">
        <w:rPr>
          <w:sz w:val="22"/>
        </w:rPr>
        <w:t>imbalta, Remeron, Sertralina,Quetiapina , Stavigile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B0423">
        <w:t>8.9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8B0423">
        <w:t>27.3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830A8">
        <w:rPr>
          <w:noProof/>
          <w:sz w:val="24"/>
        </w:rPr>
        <w:t>25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6163" w:rsidRDefault="00406163">
      <w:r>
        <w:separator/>
      </w:r>
    </w:p>
  </w:endnote>
  <w:endnote w:type="continuationSeparator" w:id="0">
    <w:p w:rsidR="00406163" w:rsidRDefault="004061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0616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6163" w:rsidRDefault="00406163">
      <w:r>
        <w:separator/>
      </w:r>
    </w:p>
  </w:footnote>
  <w:footnote w:type="continuationSeparator" w:id="0">
    <w:p w:rsidR="00406163" w:rsidRDefault="004061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16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47696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3918</cp:revision>
  <cp:lastPrinted>2017-08-09T15:22:00Z</cp:lastPrinted>
  <dcterms:created xsi:type="dcterms:W3CDTF">2016-03-08T22:06:00Z</dcterms:created>
  <dcterms:modified xsi:type="dcterms:W3CDTF">2021-10-25T21:40:00Z</dcterms:modified>
</cp:coreProperties>
</file>