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97F" w:rsidRPr="007B4D2F" w:rsidRDefault="00621B70">
      <w:pPr>
        <w:tabs>
          <w:tab w:val="left" w:pos="6237"/>
        </w:tabs>
        <w:rPr>
          <w:b/>
          <w:sz w:val="44"/>
          <w:szCs w:val="44"/>
        </w:rPr>
      </w:pPr>
      <w:r w:rsidRPr="007B4D2F">
        <w:t xml:space="preserve">                     </w:t>
      </w:r>
      <w:r w:rsidRPr="007B4D2F">
        <w:rPr>
          <w:b/>
          <w:sz w:val="44"/>
          <w:szCs w:val="44"/>
        </w:rPr>
        <w:t>ELETRONEUROMIOGRAFIA</w:t>
      </w:r>
    </w:p>
    <w:p w:rsidR="0004797F" w:rsidRPr="007B4D2F" w:rsidRDefault="0004797F">
      <w:pPr>
        <w:tabs>
          <w:tab w:val="left" w:pos="6237"/>
        </w:tabs>
      </w:pPr>
    </w:p>
    <w:p w:rsidR="0004797F" w:rsidRPr="007B4D2F" w:rsidRDefault="00B92BCC" w:rsidP="00621B70">
      <w:pPr>
        <w:tabs>
          <w:tab w:val="left" w:pos="6237"/>
        </w:tabs>
        <w:rPr>
          <w:sz w:val="32"/>
        </w:rPr>
      </w:pPr>
      <w:r w:rsidRPr="007B4D2F">
        <w:t xml:space="preserve">                           </w:t>
      </w:r>
    </w:p>
    <w:p w:rsidR="00585151" w:rsidRPr="00585151" w:rsidRDefault="00585151" w:rsidP="00585151">
      <w:pPr>
        <w:tabs>
          <w:tab w:val="left" w:pos="6237"/>
        </w:tabs>
        <w:rPr>
          <w:b/>
          <w:sz w:val="32"/>
          <w:szCs w:val="32"/>
        </w:rPr>
      </w:pPr>
      <w:r w:rsidRPr="00585151">
        <w:rPr>
          <w:b/>
          <w:sz w:val="32"/>
          <w:szCs w:val="32"/>
        </w:rPr>
        <w:t xml:space="preserve">PACIENTE   </w:t>
      </w:r>
      <w:r w:rsidR="00785629">
        <w:rPr>
          <w:b/>
          <w:sz w:val="32"/>
          <w:szCs w:val="32"/>
        </w:rPr>
        <w:t>Mayquel F.de Oliveira</w:t>
      </w:r>
      <w:r>
        <w:rPr>
          <w:b/>
          <w:sz w:val="32"/>
          <w:szCs w:val="32"/>
        </w:rPr>
        <w:t xml:space="preserve">  </w:t>
      </w:r>
      <w:r w:rsidR="008A3A6F">
        <w:rPr>
          <w:b/>
          <w:sz w:val="32"/>
          <w:szCs w:val="32"/>
        </w:rPr>
        <w:t>ID</w:t>
      </w:r>
      <w:r>
        <w:rPr>
          <w:b/>
          <w:sz w:val="32"/>
          <w:szCs w:val="32"/>
        </w:rPr>
        <w:t>:</w:t>
      </w:r>
      <w:r w:rsidR="00785629">
        <w:rPr>
          <w:b/>
          <w:sz w:val="32"/>
          <w:szCs w:val="32"/>
        </w:rPr>
        <w:t>21407</w:t>
      </w:r>
    </w:p>
    <w:p w:rsidR="00585151" w:rsidRPr="00585151" w:rsidRDefault="00585151" w:rsidP="00585151">
      <w:pPr>
        <w:tabs>
          <w:tab w:val="left" w:pos="6237"/>
        </w:tabs>
        <w:rPr>
          <w:b/>
          <w:sz w:val="32"/>
          <w:szCs w:val="32"/>
        </w:rPr>
      </w:pPr>
      <w:r w:rsidRPr="00585151">
        <w:rPr>
          <w:b/>
          <w:sz w:val="32"/>
          <w:szCs w:val="32"/>
        </w:rPr>
        <w:t>IDADE:</w:t>
      </w:r>
      <w:r w:rsidR="00785629">
        <w:rPr>
          <w:b/>
          <w:sz w:val="32"/>
          <w:szCs w:val="32"/>
        </w:rPr>
        <w:t>40</w:t>
      </w:r>
      <w:r w:rsidR="007E1BCA">
        <w:rPr>
          <w:b/>
          <w:sz w:val="32"/>
          <w:szCs w:val="32"/>
        </w:rPr>
        <w:t xml:space="preserve"> </w:t>
      </w:r>
      <w:r w:rsidRPr="00585151">
        <w:rPr>
          <w:b/>
          <w:sz w:val="32"/>
          <w:szCs w:val="32"/>
        </w:rPr>
        <w:t xml:space="preserve">anos SEXO: </w:t>
      </w:r>
      <w:r w:rsidR="00785629">
        <w:rPr>
          <w:b/>
          <w:sz w:val="32"/>
          <w:szCs w:val="32"/>
        </w:rPr>
        <w:t>M</w:t>
      </w:r>
    </w:p>
    <w:p w:rsidR="009F21C4" w:rsidRDefault="00585151" w:rsidP="00585151">
      <w:pPr>
        <w:tabs>
          <w:tab w:val="left" w:pos="6237"/>
        </w:tabs>
        <w:rPr>
          <w:b/>
          <w:sz w:val="32"/>
          <w:szCs w:val="32"/>
        </w:rPr>
      </w:pPr>
      <w:r w:rsidRPr="00585151">
        <w:rPr>
          <w:b/>
          <w:sz w:val="32"/>
          <w:szCs w:val="32"/>
        </w:rPr>
        <w:t xml:space="preserve">DATA DO EXAME: </w:t>
      </w:r>
      <w:r w:rsidR="00785629">
        <w:rPr>
          <w:b/>
          <w:sz w:val="32"/>
          <w:szCs w:val="32"/>
        </w:rPr>
        <w:t>6 set. 21</w:t>
      </w:r>
    </w:p>
    <w:p w:rsidR="0004797F" w:rsidRPr="00621B70" w:rsidRDefault="009F21C4" w:rsidP="003A7B0B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>
        <w:rPr>
          <w:b/>
          <w:sz w:val="32"/>
          <w:szCs w:val="32"/>
        </w:rPr>
        <w:t>SEGMENTO ESTUDADO:Membros inferiores</w:t>
      </w:r>
      <w:r w:rsidR="00621B70" w:rsidRPr="00621B70">
        <w:rPr>
          <w:color w:val="000000"/>
          <w:sz w:val="32"/>
          <w:szCs w:val="32"/>
        </w:rPr>
        <w:br/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RELATÓRIO:</w:t>
      </w:r>
      <w:r>
        <w:rPr>
          <w:color w:val="000000"/>
          <w:sz w:val="32"/>
          <w:szCs w:val="32"/>
        </w:rPr>
        <w:br/>
      </w:r>
    </w:p>
    <w:p w:rsidR="009442D4" w:rsidRDefault="00621B70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 w:rsidRPr="00773272">
        <w:rPr>
          <w:b/>
          <w:bCs/>
          <w:color w:val="000000"/>
          <w:sz w:val="28"/>
          <w:szCs w:val="28"/>
        </w:rPr>
        <w:t>As velocidades de condução nervosa sensitiva</w:t>
      </w:r>
      <w:r w:rsidR="00707302" w:rsidRPr="00773272">
        <w:rPr>
          <w:b/>
          <w:bCs/>
          <w:color w:val="000000"/>
          <w:sz w:val="28"/>
          <w:szCs w:val="28"/>
        </w:rPr>
        <w:t xml:space="preserve"> do nervo sural direito e esquerdo </w:t>
      </w:r>
      <w:r w:rsidRPr="00773272">
        <w:rPr>
          <w:b/>
          <w:bCs/>
          <w:color w:val="000000"/>
          <w:sz w:val="28"/>
          <w:szCs w:val="28"/>
        </w:rPr>
        <w:t xml:space="preserve">esta </w:t>
      </w:r>
      <w:r w:rsidR="00195F60" w:rsidRPr="00773272">
        <w:rPr>
          <w:b/>
          <w:bCs/>
          <w:color w:val="000000"/>
          <w:sz w:val="28"/>
          <w:szCs w:val="28"/>
        </w:rPr>
        <w:t>indeterminavel</w:t>
      </w:r>
      <w:r w:rsidRPr="00773272">
        <w:rPr>
          <w:b/>
          <w:bCs/>
          <w:color w:val="000000"/>
          <w:sz w:val="28"/>
          <w:szCs w:val="28"/>
        </w:rPr>
        <w:t>.</w:t>
      </w:r>
      <w:r w:rsidRPr="00773272">
        <w:rPr>
          <w:color w:val="000000"/>
          <w:sz w:val="28"/>
          <w:szCs w:val="28"/>
        </w:rPr>
        <w:br/>
      </w:r>
      <w:r w:rsidRPr="00773272">
        <w:rPr>
          <w:b/>
          <w:bCs/>
          <w:color w:val="000000"/>
          <w:sz w:val="28"/>
          <w:szCs w:val="28"/>
        </w:rPr>
        <w:t>As amplitudes dos potenciais de ação composto sensitivo do nervo</w:t>
      </w:r>
      <w:r w:rsidRPr="00773272">
        <w:rPr>
          <w:color w:val="000000"/>
          <w:sz w:val="28"/>
          <w:szCs w:val="28"/>
        </w:rPr>
        <w:br/>
      </w:r>
      <w:r w:rsidRPr="00773272">
        <w:rPr>
          <w:b/>
          <w:bCs/>
          <w:color w:val="000000"/>
          <w:sz w:val="28"/>
          <w:szCs w:val="28"/>
        </w:rPr>
        <w:t xml:space="preserve">sural direito e esquerdo esta </w:t>
      </w:r>
      <w:r w:rsidR="00195F60" w:rsidRPr="00773272">
        <w:rPr>
          <w:b/>
          <w:bCs/>
          <w:color w:val="000000"/>
          <w:sz w:val="28"/>
          <w:szCs w:val="28"/>
        </w:rPr>
        <w:t>indeterminavel</w:t>
      </w:r>
      <w:r w:rsidRPr="00773272">
        <w:rPr>
          <w:b/>
          <w:bCs/>
          <w:color w:val="000000"/>
          <w:sz w:val="28"/>
          <w:szCs w:val="28"/>
        </w:rPr>
        <w:t>.</w:t>
      </w:r>
      <w:r w:rsidRPr="00773272">
        <w:rPr>
          <w:color w:val="000000"/>
          <w:sz w:val="28"/>
          <w:szCs w:val="28"/>
        </w:rPr>
        <w:br/>
      </w:r>
      <w:r w:rsidRPr="00773272">
        <w:rPr>
          <w:b/>
          <w:bCs/>
          <w:color w:val="000000"/>
          <w:sz w:val="28"/>
          <w:szCs w:val="28"/>
        </w:rPr>
        <w:t xml:space="preserve">As velocidades de condução nervosa motora estão </w:t>
      </w:r>
      <w:r w:rsidR="00086BEE">
        <w:rPr>
          <w:b/>
          <w:bCs/>
          <w:color w:val="000000"/>
          <w:sz w:val="28"/>
          <w:szCs w:val="28"/>
        </w:rPr>
        <w:t>diminuidas</w:t>
      </w:r>
      <w:r w:rsidRPr="00773272">
        <w:rPr>
          <w:b/>
          <w:bCs/>
          <w:color w:val="000000"/>
          <w:sz w:val="28"/>
          <w:szCs w:val="28"/>
        </w:rPr>
        <w:t xml:space="preserve"> nos</w:t>
      </w:r>
      <w:r w:rsidRPr="00773272">
        <w:rPr>
          <w:color w:val="000000"/>
          <w:sz w:val="28"/>
          <w:szCs w:val="28"/>
        </w:rPr>
        <w:br/>
      </w:r>
      <w:r w:rsidRPr="00773272">
        <w:rPr>
          <w:b/>
          <w:bCs/>
          <w:color w:val="000000"/>
          <w:sz w:val="28"/>
          <w:szCs w:val="28"/>
        </w:rPr>
        <w:t>nervos examinados.</w:t>
      </w:r>
      <w:r w:rsidRPr="00773272">
        <w:rPr>
          <w:color w:val="000000"/>
          <w:sz w:val="28"/>
          <w:szCs w:val="28"/>
        </w:rPr>
        <w:br/>
      </w:r>
      <w:r w:rsidRPr="00773272">
        <w:rPr>
          <w:b/>
          <w:bCs/>
          <w:color w:val="000000"/>
          <w:sz w:val="28"/>
          <w:szCs w:val="28"/>
        </w:rPr>
        <w:t>As amplitudes dos potenciais de ação composto motor estão</w:t>
      </w:r>
      <w:r w:rsidRPr="00773272">
        <w:rPr>
          <w:color w:val="000000"/>
          <w:sz w:val="28"/>
          <w:szCs w:val="28"/>
        </w:rPr>
        <w:br/>
      </w:r>
      <w:r w:rsidR="00627C19">
        <w:rPr>
          <w:b/>
          <w:bCs/>
          <w:color w:val="000000"/>
          <w:sz w:val="28"/>
          <w:szCs w:val="28"/>
        </w:rPr>
        <w:t>diminuidas</w:t>
      </w:r>
      <w:r w:rsidRPr="00773272">
        <w:rPr>
          <w:b/>
          <w:bCs/>
          <w:color w:val="000000"/>
          <w:sz w:val="28"/>
          <w:szCs w:val="28"/>
        </w:rPr>
        <w:t xml:space="preserve"> nos nervos examinados.</w:t>
      </w:r>
    </w:p>
    <w:p w:rsidR="007E1BCA" w:rsidRPr="00773272" w:rsidRDefault="007E1BCA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As latencias motoras distais estao prolongadas.</w:t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 w:rsidRPr="00773272">
        <w:rPr>
          <w:b/>
          <w:bCs/>
          <w:color w:val="000000"/>
          <w:sz w:val="28"/>
          <w:szCs w:val="28"/>
        </w:rPr>
        <w:t>O reflexo H, obtidos nos nervos tibial D e E, respectivamente, estão</w:t>
      </w:r>
      <w:r w:rsidRPr="00773272">
        <w:rPr>
          <w:color w:val="000000"/>
          <w:sz w:val="28"/>
          <w:szCs w:val="28"/>
        </w:rPr>
        <w:br/>
      </w:r>
      <w:r w:rsidRPr="00773272">
        <w:rPr>
          <w:b/>
          <w:bCs/>
          <w:color w:val="000000"/>
          <w:sz w:val="28"/>
          <w:szCs w:val="28"/>
        </w:rPr>
        <w:t xml:space="preserve">com latência </w:t>
      </w:r>
      <w:r w:rsidR="0076086A">
        <w:rPr>
          <w:b/>
          <w:bCs/>
          <w:color w:val="000000"/>
          <w:sz w:val="28"/>
          <w:szCs w:val="28"/>
        </w:rPr>
        <w:t>prolongada</w:t>
      </w:r>
      <w:r w:rsidRPr="00773272">
        <w:rPr>
          <w:b/>
          <w:bCs/>
          <w:color w:val="000000"/>
          <w:sz w:val="28"/>
          <w:szCs w:val="28"/>
        </w:rPr>
        <w:t xml:space="preserve"> e amplitude </w:t>
      </w:r>
      <w:r w:rsidR="0035523B" w:rsidRPr="00773272">
        <w:rPr>
          <w:b/>
          <w:bCs/>
          <w:color w:val="000000"/>
          <w:sz w:val="28"/>
          <w:szCs w:val="28"/>
        </w:rPr>
        <w:t>diminuida</w:t>
      </w:r>
      <w:r w:rsidRPr="00773272">
        <w:rPr>
          <w:b/>
          <w:bCs/>
          <w:color w:val="000000"/>
          <w:sz w:val="28"/>
          <w:szCs w:val="28"/>
        </w:rPr>
        <w:t xml:space="preserve"> bilateralmente.</w:t>
      </w:r>
      <w:r w:rsidRPr="00773272">
        <w:rPr>
          <w:color w:val="000000"/>
          <w:sz w:val="28"/>
          <w:szCs w:val="28"/>
        </w:rPr>
        <w:br/>
      </w:r>
      <w:r w:rsidRPr="00773272">
        <w:rPr>
          <w:b/>
          <w:bCs/>
          <w:color w:val="000000"/>
          <w:sz w:val="28"/>
          <w:szCs w:val="28"/>
        </w:rPr>
        <w:t xml:space="preserve">Os eletromiogramas </w:t>
      </w:r>
      <w:r w:rsidR="008A3A6F">
        <w:rPr>
          <w:b/>
          <w:bCs/>
          <w:color w:val="000000"/>
          <w:sz w:val="28"/>
          <w:szCs w:val="28"/>
        </w:rPr>
        <w:t>estao normais</w:t>
      </w:r>
      <w:r w:rsidR="00773272" w:rsidRPr="00773272">
        <w:rPr>
          <w:b/>
          <w:bCs/>
          <w:color w:val="000000"/>
          <w:sz w:val="28"/>
          <w:szCs w:val="28"/>
        </w:rPr>
        <w:t xml:space="preserve"> nos musculos indicados;</w:t>
      </w:r>
      <w:r w:rsidR="007E1BCA">
        <w:rPr>
          <w:b/>
          <w:bCs/>
          <w:color w:val="000000"/>
          <w:sz w:val="28"/>
          <w:szCs w:val="28"/>
        </w:rPr>
        <w:t>nao</w:t>
      </w:r>
      <w:r w:rsidR="00773272" w:rsidRPr="00773272">
        <w:rPr>
          <w:b/>
          <w:bCs/>
          <w:color w:val="000000"/>
          <w:sz w:val="28"/>
          <w:szCs w:val="28"/>
        </w:rPr>
        <w:t xml:space="preserve"> foram registrados potenciais de fibrilacao e ondas</w:t>
      </w:r>
      <w:r w:rsidR="00EA6541">
        <w:rPr>
          <w:b/>
          <w:bCs/>
          <w:color w:val="000000"/>
          <w:sz w:val="28"/>
          <w:szCs w:val="28"/>
        </w:rPr>
        <w:t xml:space="preserve"> </w:t>
      </w:r>
      <w:r w:rsidR="00773272" w:rsidRPr="00773272">
        <w:rPr>
          <w:b/>
          <w:bCs/>
          <w:color w:val="000000"/>
          <w:sz w:val="28"/>
          <w:szCs w:val="28"/>
        </w:rPr>
        <w:t>agudas positivas</w:t>
      </w:r>
      <w:r w:rsidR="00896AED" w:rsidRPr="00773272">
        <w:rPr>
          <w:b/>
          <w:bCs/>
          <w:color w:val="000000"/>
          <w:sz w:val="28"/>
          <w:szCs w:val="28"/>
        </w:rPr>
        <w:t>.</w:t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627C19" w:rsidRDefault="00621B70" w:rsidP="007565CA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32"/>
          <w:szCs w:val="32"/>
        </w:rPr>
        <w:t>CONCLUSÃO:</w:t>
      </w:r>
      <w:r>
        <w:rPr>
          <w:color w:val="000000"/>
          <w:sz w:val="32"/>
          <w:szCs w:val="32"/>
        </w:rPr>
        <w:br/>
      </w:r>
      <w:r w:rsidRPr="00621B70">
        <w:rPr>
          <w:b/>
          <w:bCs/>
          <w:color w:val="000000"/>
          <w:sz w:val="28"/>
          <w:szCs w:val="28"/>
        </w:rPr>
        <w:t>Quadro eletroneuromiografico de processo neurológico periférico</w:t>
      </w:r>
      <w:r w:rsidRPr="00621B70">
        <w:rPr>
          <w:color w:val="000000"/>
          <w:sz w:val="28"/>
          <w:szCs w:val="28"/>
        </w:rPr>
        <w:br/>
      </w:r>
      <w:r w:rsidRPr="00621B70">
        <w:rPr>
          <w:b/>
          <w:bCs/>
          <w:color w:val="000000"/>
          <w:sz w:val="28"/>
          <w:szCs w:val="28"/>
        </w:rPr>
        <w:t>compatível com pol</w:t>
      </w:r>
      <w:r w:rsidR="00707302">
        <w:rPr>
          <w:b/>
          <w:bCs/>
          <w:color w:val="000000"/>
          <w:sz w:val="28"/>
          <w:szCs w:val="28"/>
        </w:rPr>
        <w:t xml:space="preserve">ineuropatia periférica </w:t>
      </w:r>
      <w:r w:rsidR="00AA47F3">
        <w:rPr>
          <w:b/>
          <w:bCs/>
          <w:color w:val="000000"/>
          <w:sz w:val="28"/>
          <w:szCs w:val="28"/>
        </w:rPr>
        <w:t>sensitiv</w:t>
      </w:r>
      <w:r w:rsidR="00627C19">
        <w:rPr>
          <w:b/>
          <w:bCs/>
          <w:color w:val="000000"/>
          <w:sz w:val="28"/>
          <w:szCs w:val="28"/>
        </w:rPr>
        <w:t>o-motora,</w:t>
      </w:r>
    </w:p>
    <w:p w:rsidR="00065E8F" w:rsidRDefault="007E1BCA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d</w:t>
      </w:r>
      <w:r w:rsidR="009B5601">
        <w:rPr>
          <w:b/>
          <w:bCs/>
          <w:color w:val="000000"/>
          <w:sz w:val="28"/>
          <w:szCs w:val="28"/>
        </w:rPr>
        <w:t>esmielinizante</w:t>
      </w:r>
      <w:r>
        <w:rPr>
          <w:b/>
          <w:bCs/>
          <w:color w:val="000000"/>
          <w:sz w:val="28"/>
          <w:szCs w:val="28"/>
        </w:rPr>
        <w:t xml:space="preserve"> </w:t>
      </w:r>
      <w:r w:rsidR="00086BEE">
        <w:rPr>
          <w:b/>
          <w:bCs/>
          <w:color w:val="000000"/>
          <w:sz w:val="28"/>
          <w:szCs w:val="28"/>
        </w:rPr>
        <w:t>e</w:t>
      </w:r>
      <w:r w:rsidR="00534372">
        <w:rPr>
          <w:b/>
          <w:bCs/>
          <w:color w:val="000000"/>
          <w:sz w:val="28"/>
          <w:szCs w:val="28"/>
        </w:rPr>
        <w:t xml:space="preserve"> </w:t>
      </w:r>
      <w:r w:rsidR="00EA61DF">
        <w:rPr>
          <w:b/>
          <w:bCs/>
          <w:color w:val="000000"/>
          <w:sz w:val="28"/>
          <w:szCs w:val="28"/>
        </w:rPr>
        <w:t>axonal</w:t>
      </w:r>
      <w:r w:rsidR="007E6CC8">
        <w:rPr>
          <w:b/>
          <w:bCs/>
          <w:color w:val="000000"/>
          <w:sz w:val="28"/>
          <w:szCs w:val="28"/>
        </w:rPr>
        <w:t xml:space="preserve"> </w:t>
      </w:r>
      <w:r w:rsidR="00534372">
        <w:rPr>
          <w:b/>
          <w:bCs/>
          <w:color w:val="000000"/>
          <w:sz w:val="28"/>
          <w:szCs w:val="28"/>
        </w:rPr>
        <w:t>em membros inferiores.</w:t>
      </w:r>
    </w:p>
    <w:p w:rsidR="00EA61DF" w:rsidRDefault="00EA61DF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bookmarkStart w:id="0" w:name="_GoBack"/>
      <w:bookmarkEnd w:id="0"/>
    </w:p>
    <w:p w:rsidR="00086BEE" w:rsidRDefault="00086BEE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621B70" w:rsidRPr="00086BEE" w:rsidRDefault="00086BEE">
      <w:pPr>
        <w:tabs>
          <w:tab w:val="left" w:pos="6237"/>
        </w:tabs>
        <w:rPr>
          <w:b/>
          <w:bCs/>
          <w:color w:val="000000"/>
          <w:sz w:val="32"/>
          <w:szCs w:val="32"/>
          <w:lang w:val="en-US"/>
        </w:rPr>
      </w:pPr>
      <w:r w:rsidRPr="00B14499">
        <w:rPr>
          <w:b/>
          <w:bCs/>
          <w:color w:val="000000"/>
          <w:sz w:val="32"/>
          <w:szCs w:val="32"/>
        </w:rPr>
        <w:t xml:space="preserve">                                                    </w:t>
      </w:r>
      <w:proofErr w:type="spellStart"/>
      <w:r w:rsidR="00621B70" w:rsidRPr="00086BEE">
        <w:rPr>
          <w:b/>
          <w:bCs/>
          <w:color w:val="000000"/>
          <w:sz w:val="32"/>
          <w:szCs w:val="32"/>
          <w:lang w:val="en-US"/>
        </w:rPr>
        <w:t>Dr</w:t>
      </w:r>
      <w:r w:rsidR="00405C4F" w:rsidRPr="00086BEE">
        <w:rPr>
          <w:b/>
          <w:bCs/>
          <w:color w:val="000000"/>
          <w:sz w:val="32"/>
          <w:szCs w:val="32"/>
          <w:lang w:val="en-US"/>
        </w:rPr>
        <w:t>.</w:t>
      </w:r>
      <w:r w:rsidR="00621B70" w:rsidRPr="00086BEE">
        <w:rPr>
          <w:b/>
          <w:bCs/>
          <w:color w:val="000000"/>
          <w:sz w:val="32"/>
          <w:szCs w:val="32"/>
          <w:lang w:val="en-US"/>
        </w:rPr>
        <w:t>Claudio</w:t>
      </w:r>
      <w:proofErr w:type="spellEnd"/>
      <w:r w:rsidR="00621B70" w:rsidRPr="00086BEE">
        <w:rPr>
          <w:b/>
          <w:bCs/>
          <w:color w:val="000000"/>
          <w:sz w:val="32"/>
          <w:szCs w:val="32"/>
          <w:lang w:val="en-US"/>
        </w:rPr>
        <w:t xml:space="preserve"> Oppenheimer</w:t>
      </w:r>
    </w:p>
    <w:p w:rsidR="00621B70" w:rsidRPr="000840E4" w:rsidRDefault="0067593F">
      <w:pPr>
        <w:tabs>
          <w:tab w:val="left" w:pos="6237"/>
        </w:tabs>
        <w:rPr>
          <w:lang w:val="en-US"/>
        </w:rPr>
      </w:pPr>
      <w:r w:rsidRPr="00086BEE">
        <w:rPr>
          <w:b/>
          <w:bCs/>
          <w:color w:val="000000"/>
          <w:sz w:val="24"/>
          <w:szCs w:val="24"/>
          <w:lang w:val="en-US"/>
        </w:rPr>
        <w:t xml:space="preserve">   </w:t>
      </w:r>
      <w:r w:rsidR="00086BEE">
        <w:rPr>
          <w:b/>
          <w:bCs/>
          <w:color w:val="000000"/>
          <w:sz w:val="24"/>
          <w:szCs w:val="24"/>
          <w:lang w:val="en-US"/>
        </w:rPr>
        <w:t xml:space="preserve">                                                                     </w:t>
      </w:r>
      <w:r w:rsidRPr="00086BEE">
        <w:rPr>
          <w:b/>
          <w:bCs/>
          <w:color w:val="000000"/>
          <w:sz w:val="24"/>
          <w:szCs w:val="24"/>
          <w:lang w:val="en-US"/>
        </w:rPr>
        <w:t xml:space="preserve"> </w:t>
      </w:r>
      <w:r w:rsidR="00621B70" w:rsidRPr="00086BEE">
        <w:rPr>
          <w:b/>
          <w:bCs/>
          <w:color w:val="000000"/>
          <w:sz w:val="24"/>
          <w:szCs w:val="24"/>
          <w:lang w:val="en-US"/>
        </w:rPr>
        <w:t xml:space="preserve"> </w:t>
      </w:r>
      <w:r w:rsidR="00621B70" w:rsidRPr="000840E4">
        <w:rPr>
          <w:b/>
          <w:bCs/>
          <w:color w:val="000000"/>
          <w:lang w:val="en-US"/>
        </w:rPr>
        <w:t>CRMDF</w:t>
      </w:r>
      <w:proofErr w:type="gramStart"/>
      <w:r w:rsidR="00621B70" w:rsidRPr="000840E4">
        <w:rPr>
          <w:b/>
          <w:bCs/>
          <w:color w:val="000000"/>
          <w:lang w:val="en-US"/>
        </w:rPr>
        <w:t>:11095</w:t>
      </w:r>
      <w:proofErr w:type="gramEnd"/>
      <w:r w:rsidRPr="000840E4">
        <w:rPr>
          <w:b/>
          <w:bCs/>
          <w:color w:val="000000"/>
          <w:lang w:val="en-US"/>
        </w:rPr>
        <w:t xml:space="preserve">  CRMSP:62357</w:t>
      </w:r>
    </w:p>
    <w:sectPr w:rsidR="00621B70" w:rsidRPr="000840E4" w:rsidSect="0004797F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0F0" w:rsidRDefault="008970F0">
      <w:r>
        <w:separator/>
      </w:r>
    </w:p>
  </w:endnote>
  <w:endnote w:type="continuationSeparator" w:id="0">
    <w:p w:rsidR="008970F0" w:rsidRDefault="00897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97F" w:rsidRDefault="00B92BC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660CF3">
      <w:rPr>
        <w:b/>
      </w:rPr>
      <w:t>/915</w:t>
    </w:r>
    <w:r>
      <w:rPr>
        <w:b/>
      </w:rPr>
      <w:t xml:space="preserve"> – Brasília Shopping Towers – Brasília – DF</w:t>
    </w:r>
  </w:p>
  <w:p w:rsidR="0004797F" w:rsidRDefault="00B92BC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 </w:t>
    </w:r>
    <w:r w:rsidR="00660CF3">
      <w:rPr>
        <w:b/>
      </w:rPr>
      <w:t>-</w:t>
    </w:r>
    <w:r>
      <w:rPr>
        <w:b/>
      </w:rPr>
      <w:t xml:space="preserve"> 3425-2758 </w:t>
    </w:r>
    <w:r w:rsidR="00660CF3">
      <w:rPr>
        <w:b/>
      </w:rPr>
      <w:t>– 3327-2221</w:t>
    </w:r>
  </w:p>
  <w:p w:rsidR="0004797F" w:rsidRDefault="000479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0F0" w:rsidRDefault="008970F0">
      <w:r>
        <w:separator/>
      </w:r>
    </w:p>
  </w:footnote>
  <w:footnote w:type="continuationSeparator" w:id="0">
    <w:p w:rsidR="008970F0" w:rsidRDefault="008970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97F" w:rsidRDefault="00621B70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4797F" w:rsidRDefault="0004797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97823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E01382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42C82F0F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85E630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6D4A0DF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B70"/>
    <w:rsid w:val="0000580A"/>
    <w:rsid w:val="0004797F"/>
    <w:rsid w:val="0005786B"/>
    <w:rsid w:val="00063103"/>
    <w:rsid w:val="00063AA2"/>
    <w:rsid w:val="00065E8F"/>
    <w:rsid w:val="000840E4"/>
    <w:rsid w:val="00086BEE"/>
    <w:rsid w:val="000B02B4"/>
    <w:rsid w:val="000C4383"/>
    <w:rsid w:val="00131180"/>
    <w:rsid w:val="00134B07"/>
    <w:rsid w:val="00135458"/>
    <w:rsid w:val="001470B5"/>
    <w:rsid w:val="00156DED"/>
    <w:rsid w:val="001579F3"/>
    <w:rsid w:val="001606AB"/>
    <w:rsid w:val="00182CB3"/>
    <w:rsid w:val="00195F60"/>
    <w:rsid w:val="001C1310"/>
    <w:rsid w:val="001E50A2"/>
    <w:rsid w:val="001F58C4"/>
    <w:rsid w:val="00222B07"/>
    <w:rsid w:val="00251FA0"/>
    <w:rsid w:val="00263FA1"/>
    <w:rsid w:val="002803AD"/>
    <w:rsid w:val="002922C7"/>
    <w:rsid w:val="002C7A78"/>
    <w:rsid w:val="003258D8"/>
    <w:rsid w:val="00334C78"/>
    <w:rsid w:val="0033606E"/>
    <w:rsid w:val="0034152E"/>
    <w:rsid w:val="0035523B"/>
    <w:rsid w:val="0035709D"/>
    <w:rsid w:val="00362266"/>
    <w:rsid w:val="00377836"/>
    <w:rsid w:val="00382B73"/>
    <w:rsid w:val="0039599A"/>
    <w:rsid w:val="003A0F02"/>
    <w:rsid w:val="003A145C"/>
    <w:rsid w:val="003A7B0B"/>
    <w:rsid w:val="00405C4F"/>
    <w:rsid w:val="004101C5"/>
    <w:rsid w:val="0041267E"/>
    <w:rsid w:val="00415D67"/>
    <w:rsid w:val="0042207C"/>
    <w:rsid w:val="0043310E"/>
    <w:rsid w:val="004434C5"/>
    <w:rsid w:val="00457F32"/>
    <w:rsid w:val="004706B8"/>
    <w:rsid w:val="004739A6"/>
    <w:rsid w:val="00474C94"/>
    <w:rsid w:val="004812DC"/>
    <w:rsid w:val="00484F6E"/>
    <w:rsid w:val="004B2008"/>
    <w:rsid w:val="004E1E29"/>
    <w:rsid w:val="004E7C6C"/>
    <w:rsid w:val="004F40CD"/>
    <w:rsid w:val="005046F9"/>
    <w:rsid w:val="00521FA0"/>
    <w:rsid w:val="00525064"/>
    <w:rsid w:val="0052613B"/>
    <w:rsid w:val="00534372"/>
    <w:rsid w:val="00551CFA"/>
    <w:rsid w:val="00576EA5"/>
    <w:rsid w:val="00585151"/>
    <w:rsid w:val="005974A7"/>
    <w:rsid w:val="005A4718"/>
    <w:rsid w:val="005B0FF2"/>
    <w:rsid w:val="005C0D66"/>
    <w:rsid w:val="005E1DDB"/>
    <w:rsid w:val="00605FE0"/>
    <w:rsid w:val="006155DB"/>
    <w:rsid w:val="00621B70"/>
    <w:rsid w:val="00625D45"/>
    <w:rsid w:val="00627C19"/>
    <w:rsid w:val="00637DDC"/>
    <w:rsid w:val="00645258"/>
    <w:rsid w:val="00660CF3"/>
    <w:rsid w:val="00665ACC"/>
    <w:rsid w:val="0067593F"/>
    <w:rsid w:val="00676F8C"/>
    <w:rsid w:val="00681879"/>
    <w:rsid w:val="00696955"/>
    <w:rsid w:val="006D2C89"/>
    <w:rsid w:val="006F0F53"/>
    <w:rsid w:val="006F5EB3"/>
    <w:rsid w:val="00700A03"/>
    <w:rsid w:val="00707302"/>
    <w:rsid w:val="007565CA"/>
    <w:rsid w:val="0076086A"/>
    <w:rsid w:val="00773272"/>
    <w:rsid w:val="00785629"/>
    <w:rsid w:val="00791BEE"/>
    <w:rsid w:val="007A717E"/>
    <w:rsid w:val="007B4D2F"/>
    <w:rsid w:val="007C12E4"/>
    <w:rsid w:val="007E1BCA"/>
    <w:rsid w:val="007E5EB5"/>
    <w:rsid w:val="007E6CC8"/>
    <w:rsid w:val="007F2D1F"/>
    <w:rsid w:val="008004DA"/>
    <w:rsid w:val="00804A59"/>
    <w:rsid w:val="008118FE"/>
    <w:rsid w:val="00823FF7"/>
    <w:rsid w:val="008425A6"/>
    <w:rsid w:val="00872D7B"/>
    <w:rsid w:val="00883BA5"/>
    <w:rsid w:val="0088659F"/>
    <w:rsid w:val="00896AED"/>
    <w:rsid w:val="008970F0"/>
    <w:rsid w:val="008A3A6F"/>
    <w:rsid w:val="008A3CC9"/>
    <w:rsid w:val="008B1F64"/>
    <w:rsid w:val="008D5155"/>
    <w:rsid w:val="008F7110"/>
    <w:rsid w:val="0090457E"/>
    <w:rsid w:val="00910050"/>
    <w:rsid w:val="00921520"/>
    <w:rsid w:val="009238E3"/>
    <w:rsid w:val="0092610B"/>
    <w:rsid w:val="0093052A"/>
    <w:rsid w:val="009442D4"/>
    <w:rsid w:val="00954900"/>
    <w:rsid w:val="00955429"/>
    <w:rsid w:val="00960A1D"/>
    <w:rsid w:val="00965129"/>
    <w:rsid w:val="009750A8"/>
    <w:rsid w:val="009763C4"/>
    <w:rsid w:val="00983ACD"/>
    <w:rsid w:val="009A02B0"/>
    <w:rsid w:val="009A19B4"/>
    <w:rsid w:val="009B5601"/>
    <w:rsid w:val="009D49AF"/>
    <w:rsid w:val="009E2FE3"/>
    <w:rsid w:val="009F0060"/>
    <w:rsid w:val="009F21C4"/>
    <w:rsid w:val="00A46BF1"/>
    <w:rsid w:val="00A7706F"/>
    <w:rsid w:val="00A80351"/>
    <w:rsid w:val="00A849A1"/>
    <w:rsid w:val="00A95CC1"/>
    <w:rsid w:val="00AA47F3"/>
    <w:rsid w:val="00AB0056"/>
    <w:rsid w:val="00AC6D2F"/>
    <w:rsid w:val="00B14499"/>
    <w:rsid w:val="00B17EBA"/>
    <w:rsid w:val="00B235D5"/>
    <w:rsid w:val="00B365CE"/>
    <w:rsid w:val="00B56D9C"/>
    <w:rsid w:val="00B577F8"/>
    <w:rsid w:val="00B77868"/>
    <w:rsid w:val="00B92BCC"/>
    <w:rsid w:val="00B94B0A"/>
    <w:rsid w:val="00BB4E65"/>
    <w:rsid w:val="00BC3198"/>
    <w:rsid w:val="00BE22AA"/>
    <w:rsid w:val="00BF7563"/>
    <w:rsid w:val="00C437BC"/>
    <w:rsid w:val="00C5324C"/>
    <w:rsid w:val="00C71CCE"/>
    <w:rsid w:val="00CC23F0"/>
    <w:rsid w:val="00CC5200"/>
    <w:rsid w:val="00CD355E"/>
    <w:rsid w:val="00CE25D1"/>
    <w:rsid w:val="00CF0D27"/>
    <w:rsid w:val="00D01BCE"/>
    <w:rsid w:val="00D41768"/>
    <w:rsid w:val="00E41C8A"/>
    <w:rsid w:val="00E66E3A"/>
    <w:rsid w:val="00E77377"/>
    <w:rsid w:val="00E91719"/>
    <w:rsid w:val="00EA61DF"/>
    <w:rsid w:val="00EA6541"/>
    <w:rsid w:val="00F24E74"/>
    <w:rsid w:val="00F37EC9"/>
    <w:rsid w:val="00F732FB"/>
    <w:rsid w:val="00F86AA7"/>
    <w:rsid w:val="00F93C12"/>
    <w:rsid w:val="00FB6A8D"/>
    <w:rsid w:val="00FD1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97F"/>
  </w:style>
  <w:style w:type="paragraph" w:styleId="Heading1">
    <w:name w:val="heading 1"/>
    <w:basedOn w:val="Basedettulo"/>
    <w:next w:val="BodyText"/>
    <w:qFormat/>
    <w:rsid w:val="0004797F"/>
    <w:pPr>
      <w:outlineLvl w:val="0"/>
    </w:pPr>
  </w:style>
  <w:style w:type="paragraph" w:styleId="Heading2">
    <w:name w:val="heading 2"/>
    <w:basedOn w:val="Basedettulo"/>
    <w:next w:val="BodyText"/>
    <w:qFormat/>
    <w:rsid w:val="0004797F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4797F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4797F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4797F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4797F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4797F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4797F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4797F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4797F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4797F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4797F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4797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4797F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4797F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4797F"/>
    <w:pPr>
      <w:keepNext/>
    </w:pPr>
  </w:style>
  <w:style w:type="paragraph" w:styleId="Caption">
    <w:name w:val="caption"/>
    <w:basedOn w:val="Figura"/>
    <w:next w:val="BodyText"/>
    <w:qFormat/>
    <w:rsid w:val="0004797F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4797F"/>
    <w:pPr>
      <w:keepNext/>
      <w:spacing w:line="240" w:lineRule="auto"/>
    </w:pPr>
  </w:style>
  <w:style w:type="paragraph" w:styleId="Date">
    <w:name w:val="Date"/>
    <w:basedOn w:val="BodyText"/>
    <w:semiHidden/>
    <w:rsid w:val="0004797F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4797F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4797F"/>
  </w:style>
  <w:style w:type="paragraph" w:customStyle="1" w:styleId="Basedecabealho">
    <w:name w:val="Base de cabeçalho"/>
    <w:basedOn w:val="Normal"/>
    <w:rsid w:val="0004797F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4797F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4797F"/>
  </w:style>
  <w:style w:type="character" w:customStyle="1" w:styleId="nfaseprincipal">
    <w:name w:val="Ênfase principal"/>
    <w:rsid w:val="0004797F"/>
    <w:rPr>
      <w:b/>
      <w:i/>
    </w:rPr>
  </w:style>
  <w:style w:type="paragraph" w:styleId="ListBullet">
    <w:name w:val="List Bullet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4797F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4797F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4797F"/>
    <w:rPr>
      <w:b/>
    </w:rPr>
  </w:style>
  <w:style w:type="paragraph" w:customStyle="1" w:styleId="Endereoremetente">
    <w:name w:val="Endereço remetente"/>
    <w:basedOn w:val="Endereo"/>
    <w:rsid w:val="0004797F"/>
  </w:style>
  <w:style w:type="paragraph" w:customStyle="1" w:styleId="Endereo">
    <w:name w:val="Endereço"/>
    <w:basedOn w:val="BodyText"/>
    <w:rsid w:val="0004797F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4797F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4797F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4797F"/>
    <w:rPr>
      <w:vertAlign w:val="superscript"/>
    </w:rPr>
  </w:style>
  <w:style w:type="paragraph" w:customStyle="1" w:styleId="Empresa">
    <w:name w:val="Empresa"/>
    <w:basedOn w:val="BodyText"/>
    <w:rsid w:val="0004797F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4797F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4797F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4797F"/>
    <w:pPr>
      <w:spacing w:before="120"/>
    </w:pPr>
  </w:style>
  <w:style w:type="paragraph" w:customStyle="1" w:styleId="ltimacitao">
    <w:name w:val="Última citação"/>
    <w:basedOn w:val="Quote"/>
    <w:next w:val="BodyText"/>
    <w:rsid w:val="0004797F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4797F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4797F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4797F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4797F"/>
    <w:pPr>
      <w:spacing w:after="240"/>
    </w:pPr>
  </w:style>
  <w:style w:type="character" w:styleId="FootnoteReference">
    <w:name w:val="footnote reference"/>
    <w:semiHidden/>
    <w:rsid w:val="0004797F"/>
    <w:rPr>
      <w:vertAlign w:val="superscript"/>
    </w:rPr>
  </w:style>
  <w:style w:type="paragraph" w:styleId="FootnoteText">
    <w:name w:val="footnote text"/>
    <w:basedOn w:val="Basenotaderodap"/>
    <w:semiHidden/>
    <w:rsid w:val="0004797F"/>
    <w:pPr>
      <w:spacing w:after="120"/>
    </w:pPr>
  </w:style>
  <w:style w:type="paragraph" w:customStyle="1" w:styleId="Primeiralista">
    <w:name w:val="Primeira lista"/>
    <w:basedOn w:val="List"/>
    <w:next w:val="List"/>
    <w:rsid w:val="0004797F"/>
    <w:pPr>
      <w:spacing w:before="80"/>
    </w:pPr>
  </w:style>
  <w:style w:type="paragraph" w:customStyle="1" w:styleId="ltimalista">
    <w:name w:val="Última lista"/>
    <w:basedOn w:val="List"/>
    <w:next w:val="BodyText"/>
    <w:rsid w:val="0004797F"/>
    <w:pPr>
      <w:spacing w:after="240"/>
    </w:pPr>
  </w:style>
  <w:style w:type="paragraph" w:styleId="ListContinue">
    <w:name w:val="List Continue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4797F"/>
    <w:pPr>
      <w:ind w:left="2160"/>
    </w:pPr>
  </w:style>
  <w:style w:type="paragraph" w:styleId="ListNumber4">
    <w:name w:val="List Number 4"/>
    <w:basedOn w:val="ListNumber"/>
    <w:semiHidden/>
    <w:rsid w:val="0004797F"/>
    <w:pPr>
      <w:ind w:left="1800"/>
    </w:pPr>
  </w:style>
  <w:style w:type="paragraph" w:styleId="ListNumber3">
    <w:name w:val="List Number 3"/>
    <w:basedOn w:val="ListNumber"/>
    <w:semiHidden/>
    <w:rsid w:val="0004797F"/>
    <w:pPr>
      <w:ind w:left="1440"/>
    </w:pPr>
  </w:style>
  <w:style w:type="paragraph" w:styleId="ListNumber2">
    <w:name w:val="List Number 2"/>
    <w:basedOn w:val="ListNumber"/>
    <w:semiHidden/>
    <w:rsid w:val="0004797F"/>
    <w:pPr>
      <w:ind w:left="1080"/>
    </w:pPr>
  </w:style>
  <w:style w:type="paragraph" w:styleId="ListBullet5">
    <w:name w:val="List Bullet 5"/>
    <w:basedOn w:val="ListBullet"/>
    <w:semiHidden/>
    <w:rsid w:val="0004797F"/>
    <w:pPr>
      <w:ind w:left="2160"/>
    </w:pPr>
  </w:style>
  <w:style w:type="paragraph" w:styleId="ListBullet4">
    <w:name w:val="List Bullet 4"/>
    <w:basedOn w:val="ListBullet"/>
    <w:semiHidden/>
    <w:rsid w:val="0004797F"/>
    <w:pPr>
      <w:ind w:left="1800"/>
    </w:pPr>
  </w:style>
  <w:style w:type="paragraph" w:styleId="ListBullet3">
    <w:name w:val="List Bullet 3"/>
    <w:basedOn w:val="ListBullet"/>
    <w:semiHidden/>
    <w:rsid w:val="0004797F"/>
    <w:pPr>
      <w:ind w:left="1440"/>
    </w:pPr>
  </w:style>
  <w:style w:type="paragraph" w:styleId="ListBullet2">
    <w:name w:val="List Bullet 2"/>
    <w:basedOn w:val="ListBullet"/>
    <w:semiHidden/>
    <w:rsid w:val="0004797F"/>
    <w:pPr>
      <w:ind w:left="1080"/>
    </w:pPr>
  </w:style>
  <w:style w:type="paragraph" w:styleId="List5">
    <w:name w:val="List 5"/>
    <w:basedOn w:val="List"/>
    <w:semiHidden/>
    <w:rsid w:val="0004797F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4797F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4797F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4797F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4797F"/>
    <w:pPr>
      <w:ind w:left="360"/>
    </w:pPr>
  </w:style>
  <w:style w:type="character" w:styleId="EndnoteReference">
    <w:name w:val="endnote reference"/>
    <w:semiHidden/>
    <w:rsid w:val="0004797F"/>
    <w:rPr>
      <w:vertAlign w:val="superscript"/>
    </w:rPr>
  </w:style>
  <w:style w:type="paragraph" w:styleId="EndnoteText">
    <w:name w:val="endnote text"/>
    <w:basedOn w:val="Basenotaderodap"/>
    <w:semiHidden/>
    <w:rsid w:val="0004797F"/>
    <w:pPr>
      <w:spacing w:after="120"/>
    </w:pPr>
  </w:style>
  <w:style w:type="character" w:styleId="Emphasis">
    <w:name w:val="Emphasis"/>
    <w:qFormat/>
    <w:rsid w:val="0004797F"/>
    <w:rPr>
      <w:i/>
    </w:rPr>
  </w:style>
  <w:style w:type="character" w:styleId="CommentReference">
    <w:name w:val="annotation reference"/>
    <w:semiHidden/>
    <w:rsid w:val="0004797F"/>
    <w:rPr>
      <w:sz w:val="16"/>
    </w:rPr>
  </w:style>
  <w:style w:type="paragraph" w:styleId="Subtitle">
    <w:name w:val="Subtitle"/>
    <w:basedOn w:val="Title"/>
    <w:next w:val="BodyText"/>
    <w:qFormat/>
    <w:rsid w:val="0004797F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4797F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4797F"/>
    <w:pPr>
      <w:ind w:left="1080"/>
    </w:pPr>
  </w:style>
  <w:style w:type="paragraph" w:styleId="ListContinue3">
    <w:name w:val="List Continue 3"/>
    <w:basedOn w:val="ListContinue"/>
    <w:semiHidden/>
    <w:rsid w:val="0004797F"/>
    <w:pPr>
      <w:ind w:left="1440"/>
    </w:pPr>
  </w:style>
  <w:style w:type="paragraph" w:styleId="ListContinue4">
    <w:name w:val="List Continue 4"/>
    <w:basedOn w:val="ListContinue"/>
    <w:semiHidden/>
    <w:rsid w:val="0004797F"/>
    <w:pPr>
      <w:ind w:left="1800"/>
    </w:pPr>
  </w:style>
  <w:style w:type="paragraph" w:styleId="ListContinue5">
    <w:name w:val="List Continue 5"/>
    <w:basedOn w:val="ListContinue"/>
    <w:semiHidden/>
    <w:rsid w:val="0004797F"/>
    <w:pPr>
      <w:ind w:left="2160"/>
    </w:pPr>
  </w:style>
  <w:style w:type="paragraph" w:styleId="BodyText2">
    <w:name w:val="Body Text 2"/>
    <w:basedOn w:val="Normal"/>
    <w:semiHidden/>
    <w:rsid w:val="0004797F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4797F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97F"/>
  </w:style>
  <w:style w:type="paragraph" w:styleId="Heading1">
    <w:name w:val="heading 1"/>
    <w:basedOn w:val="Basedettulo"/>
    <w:next w:val="BodyText"/>
    <w:qFormat/>
    <w:rsid w:val="0004797F"/>
    <w:pPr>
      <w:outlineLvl w:val="0"/>
    </w:pPr>
  </w:style>
  <w:style w:type="paragraph" w:styleId="Heading2">
    <w:name w:val="heading 2"/>
    <w:basedOn w:val="Basedettulo"/>
    <w:next w:val="BodyText"/>
    <w:qFormat/>
    <w:rsid w:val="0004797F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4797F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4797F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4797F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4797F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4797F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4797F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4797F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4797F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4797F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4797F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4797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4797F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4797F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4797F"/>
    <w:pPr>
      <w:keepNext/>
    </w:pPr>
  </w:style>
  <w:style w:type="paragraph" w:styleId="Caption">
    <w:name w:val="caption"/>
    <w:basedOn w:val="Figura"/>
    <w:next w:val="BodyText"/>
    <w:qFormat/>
    <w:rsid w:val="0004797F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4797F"/>
    <w:pPr>
      <w:keepNext/>
      <w:spacing w:line="240" w:lineRule="auto"/>
    </w:pPr>
  </w:style>
  <w:style w:type="paragraph" w:styleId="Date">
    <w:name w:val="Date"/>
    <w:basedOn w:val="BodyText"/>
    <w:semiHidden/>
    <w:rsid w:val="0004797F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4797F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4797F"/>
  </w:style>
  <w:style w:type="paragraph" w:customStyle="1" w:styleId="Basedecabealho">
    <w:name w:val="Base de cabeçalho"/>
    <w:basedOn w:val="Normal"/>
    <w:rsid w:val="0004797F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4797F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4797F"/>
  </w:style>
  <w:style w:type="character" w:customStyle="1" w:styleId="nfaseprincipal">
    <w:name w:val="Ênfase principal"/>
    <w:rsid w:val="0004797F"/>
    <w:rPr>
      <w:b/>
      <w:i/>
    </w:rPr>
  </w:style>
  <w:style w:type="paragraph" w:styleId="ListBullet">
    <w:name w:val="List Bullet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4797F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4797F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4797F"/>
    <w:rPr>
      <w:b/>
    </w:rPr>
  </w:style>
  <w:style w:type="paragraph" w:customStyle="1" w:styleId="Endereoremetente">
    <w:name w:val="Endereço remetente"/>
    <w:basedOn w:val="Endereo"/>
    <w:rsid w:val="0004797F"/>
  </w:style>
  <w:style w:type="paragraph" w:customStyle="1" w:styleId="Endereo">
    <w:name w:val="Endereço"/>
    <w:basedOn w:val="BodyText"/>
    <w:rsid w:val="0004797F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4797F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4797F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4797F"/>
    <w:rPr>
      <w:vertAlign w:val="superscript"/>
    </w:rPr>
  </w:style>
  <w:style w:type="paragraph" w:customStyle="1" w:styleId="Empresa">
    <w:name w:val="Empresa"/>
    <w:basedOn w:val="BodyText"/>
    <w:rsid w:val="0004797F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4797F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4797F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4797F"/>
    <w:pPr>
      <w:spacing w:before="120"/>
    </w:pPr>
  </w:style>
  <w:style w:type="paragraph" w:customStyle="1" w:styleId="ltimacitao">
    <w:name w:val="Última citação"/>
    <w:basedOn w:val="Quote"/>
    <w:next w:val="BodyText"/>
    <w:rsid w:val="0004797F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4797F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4797F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4797F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4797F"/>
    <w:pPr>
      <w:spacing w:after="240"/>
    </w:pPr>
  </w:style>
  <w:style w:type="character" w:styleId="FootnoteReference">
    <w:name w:val="footnote reference"/>
    <w:semiHidden/>
    <w:rsid w:val="0004797F"/>
    <w:rPr>
      <w:vertAlign w:val="superscript"/>
    </w:rPr>
  </w:style>
  <w:style w:type="paragraph" w:styleId="FootnoteText">
    <w:name w:val="footnote text"/>
    <w:basedOn w:val="Basenotaderodap"/>
    <w:semiHidden/>
    <w:rsid w:val="0004797F"/>
    <w:pPr>
      <w:spacing w:after="120"/>
    </w:pPr>
  </w:style>
  <w:style w:type="paragraph" w:customStyle="1" w:styleId="Primeiralista">
    <w:name w:val="Primeira lista"/>
    <w:basedOn w:val="List"/>
    <w:next w:val="List"/>
    <w:rsid w:val="0004797F"/>
    <w:pPr>
      <w:spacing w:before="80"/>
    </w:pPr>
  </w:style>
  <w:style w:type="paragraph" w:customStyle="1" w:styleId="ltimalista">
    <w:name w:val="Última lista"/>
    <w:basedOn w:val="List"/>
    <w:next w:val="BodyText"/>
    <w:rsid w:val="0004797F"/>
    <w:pPr>
      <w:spacing w:after="240"/>
    </w:pPr>
  </w:style>
  <w:style w:type="paragraph" w:styleId="ListContinue">
    <w:name w:val="List Continue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4797F"/>
    <w:pPr>
      <w:ind w:left="2160"/>
    </w:pPr>
  </w:style>
  <w:style w:type="paragraph" w:styleId="ListNumber4">
    <w:name w:val="List Number 4"/>
    <w:basedOn w:val="ListNumber"/>
    <w:semiHidden/>
    <w:rsid w:val="0004797F"/>
    <w:pPr>
      <w:ind w:left="1800"/>
    </w:pPr>
  </w:style>
  <w:style w:type="paragraph" w:styleId="ListNumber3">
    <w:name w:val="List Number 3"/>
    <w:basedOn w:val="ListNumber"/>
    <w:semiHidden/>
    <w:rsid w:val="0004797F"/>
    <w:pPr>
      <w:ind w:left="1440"/>
    </w:pPr>
  </w:style>
  <w:style w:type="paragraph" w:styleId="ListNumber2">
    <w:name w:val="List Number 2"/>
    <w:basedOn w:val="ListNumber"/>
    <w:semiHidden/>
    <w:rsid w:val="0004797F"/>
    <w:pPr>
      <w:ind w:left="1080"/>
    </w:pPr>
  </w:style>
  <w:style w:type="paragraph" w:styleId="ListBullet5">
    <w:name w:val="List Bullet 5"/>
    <w:basedOn w:val="ListBullet"/>
    <w:semiHidden/>
    <w:rsid w:val="0004797F"/>
    <w:pPr>
      <w:ind w:left="2160"/>
    </w:pPr>
  </w:style>
  <w:style w:type="paragraph" w:styleId="ListBullet4">
    <w:name w:val="List Bullet 4"/>
    <w:basedOn w:val="ListBullet"/>
    <w:semiHidden/>
    <w:rsid w:val="0004797F"/>
    <w:pPr>
      <w:ind w:left="1800"/>
    </w:pPr>
  </w:style>
  <w:style w:type="paragraph" w:styleId="ListBullet3">
    <w:name w:val="List Bullet 3"/>
    <w:basedOn w:val="ListBullet"/>
    <w:semiHidden/>
    <w:rsid w:val="0004797F"/>
    <w:pPr>
      <w:ind w:left="1440"/>
    </w:pPr>
  </w:style>
  <w:style w:type="paragraph" w:styleId="ListBullet2">
    <w:name w:val="List Bullet 2"/>
    <w:basedOn w:val="ListBullet"/>
    <w:semiHidden/>
    <w:rsid w:val="0004797F"/>
    <w:pPr>
      <w:ind w:left="1080"/>
    </w:pPr>
  </w:style>
  <w:style w:type="paragraph" w:styleId="List5">
    <w:name w:val="List 5"/>
    <w:basedOn w:val="List"/>
    <w:semiHidden/>
    <w:rsid w:val="0004797F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4797F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4797F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4797F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4797F"/>
    <w:pPr>
      <w:ind w:left="360"/>
    </w:pPr>
  </w:style>
  <w:style w:type="character" w:styleId="EndnoteReference">
    <w:name w:val="endnote reference"/>
    <w:semiHidden/>
    <w:rsid w:val="0004797F"/>
    <w:rPr>
      <w:vertAlign w:val="superscript"/>
    </w:rPr>
  </w:style>
  <w:style w:type="paragraph" w:styleId="EndnoteText">
    <w:name w:val="endnote text"/>
    <w:basedOn w:val="Basenotaderodap"/>
    <w:semiHidden/>
    <w:rsid w:val="0004797F"/>
    <w:pPr>
      <w:spacing w:after="120"/>
    </w:pPr>
  </w:style>
  <w:style w:type="character" w:styleId="Emphasis">
    <w:name w:val="Emphasis"/>
    <w:qFormat/>
    <w:rsid w:val="0004797F"/>
    <w:rPr>
      <w:i/>
    </w:rPr>
  </w:style>
  <w:style w:type="character" w:styleId="CommentReference">
    <w:name w:val="annotation reference"/>
    <w:semiHidden/>
    <w:rsid w:val="0004797F"/>
    <w:rPr>
      <w:sz w:val="16"/>
    </w:rPr>
  </w:style>
  <w:style w:type="paragraph" w:styleId="Subtitle">
    <w:name w:val="Subtitle"/>
    <w:basedOn w:val="Title"/>
    <w:next w:val="BodyText"/>
    <w:qFormat/>
    <w:rsid w:val="0004797F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4797F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4797F"/>
    <w:pPr>
      <w:ind w:left="1080"/>
    </w:pPr>
  </w:style>
  <w:style w:type="paragraph" w:styleId="ListContinue3">
    <w:name w:val="List Continue 3"/>
    <w:basedOn w:val="ListContinue"/>
    <w:semiHidden/>
    <w:rsid w:val="0004797F"/>
    <w:pPr>
      <w:ind w:left="1440"/>
    </w:pPr>
  </w:style>
  <w:style w:type="paragraph" w:styleId="ListContinue4">
    <w:name w:val="List Continue 4"/>
    <w:basedOn w:val="ListContinue"/>
    <w:semiHidden/>
    <w:rsid w:val="0004797F"/>
    <w:pPr>
      <w:ind w:left="1800"/>
    </w:pPr>
  </w:style>
  <w:style w:type="paragraph" w:styleId="ListContinue5">
    <w:name w:val="List Continue 5"/>
    <w:basedOn w:val="ListContinue"/>
    <w:semiHidden/>
    <w:rsid w:val="0004797F"/>
    <w:pPr>
      <w:ind w:left="2160"/>
    </w:pPr>
  </w:style>
  <w:style w:type="paragraph" w:styleId="BodyText2">
    <w:name w:val="Body Text 2"/>
    <w:basedOn w:val="Normal"/>
    <w:semiHidden/>
    <w:rsid w:val="0004797F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4797F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Mapa%20EEG\NNN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NNNLEEG</Template>
  <TotalTime>99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1262</CharactersWithSpaces>
  <SharedDoc>false</SharedDoc>
  <HLinks>
    <vt:vector size="6" baseType="variant">
      <vt:variant>
        <vt:i4>1179720</vt:i4>
      </vt:variant>
      <vt:variant>
        <vt:i4>2007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72</cp:revision>
  <cp:lastPrinted>2009-02-10T19:29:00Z</cp:lastPrinted>
  <dcterms:created xsi:type="dcterms:W3CDTF">2017-07-04T18:19:00Z</dcterms:created>
  <dcterms:modified xsi:type="dcterms:W3CDTF">2021-09-06T16:03:00Z</dcterms:modified>
</cp:coreProperties>
</file>